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A756B9" w14:textId="51EE4D8E" w:rsidR="00434330" w:rsidRPr="00254AA2" w:rsidRDefault="00AB7C4D" w:rsidP="00434330">
      <w:pPr>
        <w:jc w:val="center"/>
        <w:rPr>
          <w:rFonts w:ascii="Arial" w:hAnsi="Arial" w:cs="Arial"/>
          <w:b/>
          <w:bCs/>
          <w:color w:val="156082" w:themeColor="accent1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E3A456B" wp14:editId="63C183A1">
            <wp:simplePos x="0" y="0"/>
            <wp:positionH relativeFrom="column">
              <wp:posOffset>-571500</wp:posOffset>
            </wp:positionH>
            <wp:positionV relativeFrom="paragraph">
              <wp:posOffset>-581025</wp:posOffset>
            </wp:positionV>
            <wp:extent cx="2034716" cy="365792"/>
            <wp:effectExtent l="0" t="0" r="3810" b="0"/>
            <wp:wrapNone/>
            <wp:docPr id="201875358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8753589" name="Picture 2018753589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4716" cy="3657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A0C97" w:rsidRPr="00254AA2">
        <w:rPr>
          <w:rFonts w:ascii="Arial" w:hAnsi="Arial" w:cs="Arial"/>
          <w:b/>
          <w:bCs/>
          <w:noProof/>
          <w:color w:val="156082" w:themeColor="accen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0D30617" wp14:editId="664D9BA2">
                <wp:simplePos x="0" y="0"/>
                <wp:positionH relativeFrom="column">
                  <wp:posOffset>-468086</wp:posOffset>
                </wp:positionH>
                <wp:positionV relativeFrom="paragraph">
                  <wp:posOffset>-511629</wp:posOffset>
                </wp:positionV>
                <wp:extent cx="2307772" cy="925286"/>
                <wp:effectExtent l="0" t="0" r="0" b="8255"/>
                <wp:wrapNone/>
                <wp:docPr id="30114269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7772" cy="92528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1DC537" w14:textId="6FD3C03B" w:rsidR="00BA0C97" w:rsidRDefault="00BA0C9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D30617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36.85pt;margin-top:-40.3pt;width:181.7pt;height:72.8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wmBLQIAAFQEAAAOAAAAZHJzL2Uyb0RvYy54bWysVEtv2zAMvg/YfxB0X+y4ebRGnCJLkWFA&#10;0RZIh54VWUoMyKImKbGzXz9Kdh7tdhp2kUmR+vj66Nl9WytyENZVoAs6HKSUCM2hrPS2oD9eV19u&#10;KXGe6ZIp0KKgR+Ho/fzzp1ljcpHBDlQpLEEQ7fLGFHTnvcmTxPGdqJkbgBEajRJszTyqdpuUljWI&#10;XqskS9NJ0oAtjQUunMPbh85I5xFfSsH9s5ROeKIKirn5eNp4bsKZzGcs31pmdhXv02D/kEXNKo1B&#10;z1APzDOyt9UfUHXFLTiQfsChTkDKiotYA1YzTD9Us94xI2It2Bxnzm1y/w+WPx3W5sUS336FFgcY&#10;GtIYlzu8DPW00tbhi5kStGMLj+e2idYTjpfZTTqdTjNKONrusnF2OwkwyeW1sc5/E1CTIBTU4lhi&#10;t9jh0fnO9eQSgjlQVbmqlIpKoIJYKksODIeofMwRwd95KU2agk5uxmkE1hCed8hKYy6XmoLk203b&#10;F7qB8oj1W+io4QxfVZjkI3P+hVnkApaM/PbPeEgFGAR6iZId2F9/uw/+OCK0UtIgtwrqfu6ZFZSo&#10;7xqHdzccjQIZozIaTzNU7LVlc23R+3oJWPkQN8nwKAZ/r06itFC/4RosQlQ0Mc0xdkH9SVz6jvG4&#10;RlwsFtEJ6WeYf9RrwwN06HQYwWv7xqzp5+Rxwk9wYiHLP4yr8w0vNSz2HmQVZxka3HW17ztSN7Kh&#10;X7OwG9d69Lr8DOa/AQAA//8DAFBLAwQUAAYACAAAACEAKvD3hOEAAAAKAQAADwAAAGRycy9kb3du&#10;cmV2LnhtbEyPTU+DQBCG7yb+h82YeDHt0pJSRJbGGD+S3ix+xNuWHYHIzhJ2C/jvHU96m48n7zyT&#10;72bbiREH3zpSsFpGIJAqZ1qqFbyUD4sUhA+ajO4coYJv9LArzs9ynRk30TOOh1ALDiGfaQVNCH0m&#10;pa8atNovXY/Eu083WB24HWppBj1xuO3kOooSaXVLfKHRPd41WH0dTlbBx1X9vvfz4+sUb+L+/mks&#10;t2+mVOryYr69ARFwDn8w/OqzOhTsdHQnMl50ChbbeMsoF2mUgGBinV7z5Kgg2axAFrn8/0LxAwAA&#10;//8DAFBLAQItABQABgAIAAAAIQC2gziS/gAAAOEBAAATAAAAAAAAAAAAAAAAAAAAAABbQ29udGVu&#10;dF9UeXBlc10ueG1sUEsBAi0AFAAGAAgAAAAhADj9If/WAAAAlAEAAAsAAAAAAAAAAAAAAAAALwEA&#10;AF9yZWxzLy5yZWxzUEsBAi0AFAAGAAgAAAAhAGI7CYEtAgAAVAQAAA4AAAAAAAAAAAAAAAAALgIA&#10;AGRycy9lMm9Eb2MueG1sUEsBAi0AFAAGAAgAAAAhACrw94ThAAAACgEAAA8AAAAAAAAAAAAAAAAA&#10;hwQAAGRycy9kb3ducmV2LnhtbFBLBQYAAAAABAAEAPMAAACVBQAAAAA=&#10;" fillcolor="white [3201]" stroked="f" strokeweight=".5pt">
                <v:textbox>
                  <w:txbxContent>
                    <w:p w14:paraId="011DC537" w14:textId="6FD3C03B" w:rsidR="00BA0C97" w:rsidRDefault="00BA0C97"/>
                  </w:txbxContent>
                </v:textbox>
              </v:shape>
            </w:pict>
          </mc:Fallback>
        </mc:AlternateContent>
      </w:r>
      <w:r w:rsidR="001D1308" w:rsidRPr="00254AA2">
        <w:rPr>
          <w:rFonts w:ascii="Arial" w:hAnsi="Arial" w:cs="Arial"/>
          <w:b/>
          <w:bCs/>
          <w:color w:val="156082" w:themeColor="accent1"/>
          <w:sz w:val="32"/>
          <w:szCs w:val="32"/>
        </w:rPr>
        <w:t xml:space="preserve">CSPE </w:t>
      </w:r>
      <w:r w:rsidR="00813882" w:rsidRPr="00254AA2">
        <w:rPr>
          <w:rFonts w:ascii="Arial" w:hAnsi="Arial" w:cs="Arial"/>
          <w:b/>
          <w:bCs/>
          <w:color w:val="156082" w:themeColor="accent1"/>
          <w:sz w:val="32"/>
          <w:szCs w:val="32"/>
        </w:rPr>
        <w:t>Group Enquiry</w:t>
      </w:r>
    </w:p>
    <w:p w14:paraId="428AB599" w14:textId="7291797B" w:rsidR="00BA0C97" w:rsidRPr="008111F2" w:rsidRDefault="00BA0C97" w:rsidP="00434330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</w:p>
    <w:p w14:paraId="3A1B3B0F" w14:textId="054829B0" w:rsidR="00434330" w:rsidRPr="00813882" w:rsidRDefault="00813882" w:rsidP="008111F2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813882">
        <w:rPr>
          <w:rFonts w:ascii="Arial" w:hAnsi="Arial" w:cs="Arial"/>
          <w:b/>
          <w:bCs/>
          <w:sz w:val="20"/>
          <w:szCs w:val="20"/>
        </w:rPr>
        <w:t>Simplest, shortest, most accurate name for issue</w:t>
      </w:r>
      <w:r w:rsidR="00434330" w:rsidRPr="00813882">
        <w:rPr>
          <w:rFonts w:ascii="Arial" w:hAnsi="Arial" w:cs="Arial"/>
          <w:b/>
          <w:bCs/>
          <w:sz w:val="20"/>
          <w:szCs w:val="20"/>
        </w:rPr>
        <w:t>:</w:t>
      </w:r>
    </w:p>
    <w:p w14:paraId="264B50C2" w14:textId="63D62525" w:rsidR="00434330" w:rsidRPr="00813882" w:rsidRDefault="001D1308" w:rsidP="008111F2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813882">
        <w:rPr>
          <w:rFonts w:ascii="Arial" w:hAnsi="Arial" w:cs="Arial"/>
          <w:sz w:val="20"/>
          <w:szCs w:val="20"/>
        </w:rPr>
        <w:t>_________________________________________________________________________________</w:t>
      </w:r>
      <w:r w:rsidR="00813882" w:rsidRPr="00813882">
        <w:rPr>
          <w:rFonts w:ascii="Arial" w:hAnsi="Arial" w:cs="Arial"/>
          <w:b/>
          <w:bCs/>
          <w:sz w:val="20"/>
          <w:szCs w:val="20"/>
        </w:rPr>
        <w:t>Names of the parties involved:</w:t>
      </w:r>
    </w:p>
    <w:p w14:paraId="38354A2F" w14:textId="295BF168" w:rsidR="00434330" w:rsidRPr="00813882" w:rsidRDefault="001D1308" w:rsidP="008111F2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813882">
        <w:rPr>
          <w:rFonts w:ascii="Arial" w:hAnsi="Arial" w:cs="Arial"/>
          <w:sz w:val="20"/>
          <w:szCs w:val="20"/>
        </w:rPr>
        <w:t>_________________________________________________________________________________</w:t>
      </w:r>
      <w:r w:rsidR="00434330" w:rsidRPr="00813882">
        <w:rPr>
          <w:rFonts w:ascii="Arial" w:hAnsi="Arial" w:cs="Arial"/>
          <w:sz w:val="20"/>
          <w:szCs w:val="20"/>
        </w:rPr>
        <w:t>_________________________________________________________________________________</w:t>
      </w:r>
      <w:r w:rsidRPr="00813882">
        <w:rPr>
          <w:rFonts w:ascii="Arial" w:hAnsi="Arial" w:cs="Arial"/>
          <w:sz w:val="20"/>
          <w:szCs w:val="20"/>
        </w:rPr>
        <w:t>_________________________________________________________________________________</w:t>
      </w:r>
      <w:r w:rsidR="00813882" w:rsidRPr="00813882">
        <w:rPr>
          <w:rFonts w:ascii="Arial" w:hAnsi="Arial" w:cs="Arial"/>
          <w:b/>
          <w:bCs/>
          <w:sz w:val="20"/>
          <w:szCs w:val="20"/>
        </w:rPr>
        <w:t>Bullet point summary of the issue:</w:t>
      </w:r>
    </w:p>
    <w:p w14:paraId="3274023C" w14:textId="77E1FFD5" w:rsidR="00434330" w:rsidRPr="00813882" w:rsidRDefault="00434330" w:rsidP="008111F2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813882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</w:t>
      </w:r>
      <w:r w:rsidR="00813882" w:rsidRPr="00813882">
        <w:rPr>
          <w:rFonts w:ascii="Arial" w:hAnsi="Arial" w:cs="Arial"/>
          <w:sz w:val="20"/>
          <w:szCs w:val="20"/>
        </w:rPr>
        <w:t>___________________________________________________________________</w:t>
      </w:r>
      <w:r w:rsidRPr="00813882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</w:t>
      </w:r>
      <w:r w:rsidR="00813882" w:rsidRPr="00813882">
        <w:rPr>
          <w:rFonts w:ascii="Arial" w:hAnsi="Arial" w:cs="Arial"/>
          <w:sz w:val="20"/>
          <w:szCs w:val="20"/>
        </w:rPr>
        <w:t>_________________________________________________________________________________</w:t>
      </w:r>
      <w:r w:rsidR="00813882" w:rsidRPr="00813882">
        <w:rPr>
          <w:rFonts w:ascii="Arial" w:hAnsi="Arial" w:cs="Arial"/>
          <w:b/>
          <w:bCs/>
          <w:sz w:val="20"/>
          <w:szCs w:val="20"/>
        </w:rPr>
        <w:t>Opposing perspectives on this issue:</w:t>
      </w:r>
    </w:p>
    <w:p w14:paraId="32EC68D3" w14:textId="342087D7" w:rsidR="00813882" w:rsidRPr="00813882" w:rsidRDefault="00434330" w:rsidP="00813882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813882">
        <w:rPr>
          <w:rFonts w:ascii="Arial" w:hAnsi="Arial" w:cs="Arial"/>
          <w:sz w:val="20"/>
          <w:szCs w:val="20"/>
        </w:rPr>
        <w:t>_________________________________________________________________________________</w:t>
      </w:r>
      <w:r w:rsidR="00813882" w:rsidRPr="00813882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</w:t>
      </w:r>
      <w:r w:rsidR="00813882" w:rsidRPr="00813882">
        <w:rPr>
          <w:rFonts w:ascii="Arial" w:hAnsi="Arial" w:cs="Arial"/>
          <w:b/>
          <w:bCs/>
          <w:sz w:val="20"/>
          <w:szCs w:val="20"/>
        </w:rPr>
        <w:t>Sources of information used:</w:t>
      </w:r>
    </w:p>
    <w:p w14:paraId="720D033F" w14:textId="4748EB03" w:rsidR="00434330" w:rsidRPr="00813882" w:rsidRDefault="001D1308" w:rsidP="008111F2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813882">
        <w:rPr>
          <w:rFonts w:ascii="Arial" w:hAnsi="Arial" w:cs="Arial"/>
          <w:sz w:val="20"/>
          <w:szCs w:val="20"/>
        </w:rPr>
        <w:t>_________________________________________________________________________________</w:t>
      </w:r>
      <w:r w:rsidR="00813882" w:rsidRPr="00813882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</w:t>
      </w:r>
      <w:r w:rsidR="00813882" w:rsidRPr="00813882">
        <w:rPr>
          <w:rFonts w:ascii="Arial" w:hAnsi="Arial" w:cs="Arial"/>
          <w:b/>
          <w:bCs/>
          <w:sz w:val="20"/>
          <w:szCs w:val="20"/>
        </w:rPr>
        <w:t>What does the evidence suggest</w:t>
      </w:r>
      <w:r w:rsidR="00434330" w:rsidRPr="00813882">
        <w:rPr>
          <w:rFonts w:ascii="Arial" w:hAnsi="Arial" w:cs="Arial"/>
          <w:b/>
          <w:bCs/>
          <w:sz w:val="20"/>
          <w:szCs w:val="20"/>
        </w:rPr>
        <w:t>?</w:t>
      </w:r>
    </w:p>
    <w:p w14:paraId="33DF7EE3" w14:textId="7B0DC0D3" w:rsidR="00434330" w:rsidRPr="00813882" w:rsidRDefault="00434330" w:rsidP="008111F2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813882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</w:t>
      </w:r>
      <w:r w:rsidR="00813882" w:rsidRPr="00813882">
        <w:rPr>
          <w:rFonts w:ascii="Arial" w:hAnsi="Arial" w:cs="Arial"/>
          <w:sz w:val="20"/>
          <w:szCs w:val="20"/>
        </w:rPr>
        <w:t>_________________________________________________________________________________</w:t>
      </w:r>
      <w:r w:rsidRPr="00813882">
        <w:rPr>
          <w:rFonts w:ascii="Arial" w:hAnsi="Arial" w:cs="Arial"/>
          <w:b/>
          <w:bCs/>
          <w:sz w:val="20"/>
          <w:szCs w:val="20"/>
        </w:rPr>
        <w:t xml:space="preserve">What </w:t>
      </w:r>
      <w:r w:rsidR="00813882" w:rsidRPr="00813882">
        <w:rPr>
          <w:rFonts w:ascii="Arial" w:hAnsi="Arial" w:cs="Arial"/>
          <w:b/>
          <w:bCs/>
          <w:sz w:val="20"/>
          <w:szCs w:val="20"/>
        </w:rPr>
        <w:t xml:space="preserve">questions remain, and where can </w:t>
      </w:r>
      <w:r w:rsidR="001D1308">
        <w:rPr>
          <w:rFonts w:ascii="Arial" w:hAnsi="Arial" w:cs="Arial"/>
          <w:b/>
          <w:bCs/>
          <w:sz w:val="20"/>
          <w:szCs w:val="20"/>
        </w:rPr>
        <w:t>we</w:t>
      </w:r>
      <w:r w:rsidR="00813882" w:rsidRPr="00813882">
        <w:rPr>
          <w:rFonts w:ascii="Arial" w:hAnsi="Arial" w:cs="Arial"/>
          <w:b/>
          <w:bCs/>
          <w:sz w:val="20"/>
          <w:szCs w:val="20"/>
        </w:rPr>
        <w:t xml:space="preserve"> seek</w:t>
      </w:r>
      <w:r w:rsidR="00E72FD3">
        <w:rPr>
          <w:rFonts w:ascii="Arial" w:hAnsi="Arial" w:cs="Arial"/>
          <w:b/>
          <w:bCs/>
          <w:sz w:val="20"/>
          <w:szCs w:val="20"/>
        </w:rPr>
        <w:t xml:space="preserve"> </w:t>
      </w:r>
      <w:r w:rsidR="00813882" w:rsidRPr="00813882">
        <w:rPr>
          <w:rFonts w:ascii="Arial" w:hAnsi="Arial" w:cs="Arial"/>
          <w:b/>
          <w:bCs/>
          <w:sz w:val="20"/>
          <w:szCs w:val="20"/>
        </w:rPr>
        <w:t>out answer</w:t>
      </w:r>
      <w:r w:rsidR="001D1308">
        <w:rPr>
          <w:rFonts w:ascii="Arial" w:hAnsi="Arial" w:cs="Arial"/>
          <w:b/>
          <w:bCs/>
          <w:sz w:val="20"/>
          <w:szCs w:val="20"/>
        </w:rPr>
        <w:t>s</w:t>
      </w:r>
      <w:r w:rsidR="00813882" w:rsidRPr="00813882">
        <w:rPr>
          <w:rFonts w:ascii="Arial" w:hAnsi="Arial" w:cs="Arial"/>
          <w:b/>
          <w:bCs/>
          <w:sz w:val="20"/>
          <w:szCs w:val="20"/>
        </w:rPr>
        <w:t xml:space="preserve"> for them</w:t>
      </w:r>
      <w:r w:rsidRPr="00813882">
        <w:rPr>
          <w:rFonts w:ascii="Arial" w:hAnsi="Arial" w:cs="Arial"/>
          <w:b/>
          <w:bCs/>
          <w:sz w:val="20"/>
          <w:szCs w:val="20"/>
        </w:rPr>
        <w:t>?</w:t>
      </w:r>
    </w:p>
    <w:p w14:paraId="57D838CD" w14:textId="66A2180B" w:rsidR="00813882" w:rsidRPr="00813882" w:rsidRDefault="00434330" w:rsidP="00813882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813882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</w:t>
      </w:r>
      <w:r w:rsidR="00813882" w:rsidRPr="00813882">
        <w:rPr>
          <w:rFonts w:ascii="Arial" w:hAnsi="Arial" w:cs="Arial"/>
          <w:sz w:val="20"/>
          <w:szCs w:val="20"/>
        </w:rPr>
        <w:t>_________________________________________________________________________________</w:t>
      </w:r>
      <w:r w:rsidR="00813882" w:rsidRPr="00813882">
        <w:rPr>
          <w:rFonts w:ascii="Arial" w:hAnsi="Arial" w:cs="Arial"/>
          <w:b/>
          <w:bCs/>
          <w:sz w:val="20"/>
          <w:szCs w:val="20"/>
        </w:rPr>
        <w:t>What action can we take in this area?</w:t>
      </w:r>
    </w:p>
    <w:p w14:paraId="359DA3C7" w14:textId="095DB9CE" w:rsidR="00813882" w:rsidRDefault="00813882" w:rsidP="00434330">
      <w:pPr>
        <w:rPr>
          <w:rFonts w:ascii="Arial" w:hAnsi="Arial" w:cs="Arial"/>
          <w:sz w:val="20"/>
          <w:szCs w:val="20"/>
        </w:rPr>
      </w:pPr>
      <w:r w:rsidRPr="00813882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8FDFFFB" w14:textId="77777777" w:rsidR="00813882" w:rsidRDefault="00813882" w:rsidP="00434330">
      <w:pPr>
        <w:rPr>
          <w:rFonts w:ascii="Arial" w:hAnsi="Arial" w:cs="Arial"/>
          <w:b/>
          <w:bCs/>
          <w:sz w:val="20"/>
          <w:szCs w:val="20"/>
        </w:rPr>
      </w:pPr>
    </w:p>
    <w:p w14:paraId="0A4D618B" w14:textId="7E7E2929" w:rsidR="00434330" w:rsidRPr="00813882" w:rsidRDefault="00813882" w:rsidP="00434330">
      <w:pPr>
        <w:rPr>
          <w:rFonts w:ascii="Arial" w:hAnsi="Arial" w:cs="Arial"/>
          <w:b/>
          <w:bCs/>
          <w:sz w:val="20"/>
          <w:szCs w:val="20"/>
        </w:rPr>
      </w:pPr>
      <w:r w:rsidRPr="00813882">
        <w:rPr>
          <w:rFonts w:ascii="Arial" w:hAnsi="Arial" w:cs="Arial"/>
          <w:b/>
          <w:bCs/>
          <w:sz w:val="20"/>
          <w:szCs w:val="20"/>
        </w:rPr>
        <w:t>Which CSPE issue(s) have we just engaged with:</w:t>
      </w:r>
    </w:p>
    <w:p w14:paraId="18B1A4B4" w14:textId="6CCB47F8" w:rsidR="001D1308" w:rsidRDefault="00E72FD3" w:rsidP="00813882">
      <w:pPr>
        <w:rPr>
          <w:rFonts w:ascii="Arial" w:hAnsi="Arial" w:cs="Arial"/>
          <w:sz w:val="20"/>
          <w:szCs w:val="20"/>
          <w:lang w:val="en-US"/>
        </w:rPr>
      </w:pPr>
      <w:sdt>
        <w:sdtPr>
          <w:rPr>
            <w:rFonts w:ascii="Arial" w:hAnsi="Arial" w:cs="Arial"/>
            <w:sz w:val="20"/>
            <w:szCs w:val="20"/>
            <w:lang w:val="en-US"/>
          </w:rPr>
          <w:id w:val="-3933434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25449">
            <w:rPr>
              <w:rFonts w:ascii="MS Gothic" w:eastAsia="MS Gothic" w:hAnsi="MS Gothic" w:cs="Arial" w:hint="eastAsia"/>
              <w:sz w:val="20"/>
              <w:szCs w:val="20"/>
              <w:lang w:val="en-US"/>
            </w:rPr>
            <w:t>☐</w:t>
          </w:r>
        </w:sdtContent>
      </w:sdt>
      <w:r w:rsidR="00D25449">
        <w:rPr>
          <w:rFonts w:ascii="Arial" w:hAnsi="Arial" w:cs="Arial"/>
          <w:sz w:val="20"/>
          <w:szCs w:val="20"/>
          <w:lang w:val="en-US"/>
        </w:rPr>
        <w:t xml:space="preserve"> </w:t>
      </w:r>
      <w:r w:rsidR="00813882" w:rsidRPr="00813882">
        <w:rPr>
          <w:rFonts w:ascii="Arial" w:hAnsi="Arial" w:cs="Arial"/>
          <w:sz w:val="20"/>
          <w:szCs w:val="20"/>
          <w:lang w:val="en-US"/>
        </w:rPr>
        <w:t>Human dignity</w:t>
      </w:r>
      <w:r w:rsidR="001D1308">
        <w:rPr>
          <w:rFonts w:ascii="Arial" w:hAnsi="Arial" w:cs="Arial"/>
          <w:sz w:val="20"/>
          <w:szCs w:val="20"/>
          <w:lang w:val="en-US"/>
        </w:rPr>
        <w:t>: the basis for Human Rights</w:t>
      </w:r>
      <w:r w:rsidR="00D25449">
        <w:rPr>
          <w:rFonts w:ascii="Arial" w:hAnsi="Arial" w:cs="Arial"/>
          <w:sz w:val="20"/>
          <w:szCs w:val="20"/>
          <w:lang w:val="en-US"/>
        </w:rPr>
        <w:tab/>
      </w:r>
      <w:sdt>
        <w:sdtPr>
          <w:rPr>
            <w:rFonts w:ascii="Arial" w:hAnsi="Arial" w:cs="Arial"/>
            <w:sz w:val="20"/>
            <w:szCs w:val="20"/>
            <w:lang w:val="en-US"/>
          </w:rPr>
          <w:id w:val="3043623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13882" w:rsidRPr="00813882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="00813882" w:rsidRPr="00813882">
        <w:rPr>
          <w:rFonts w:ascii="Arial" w:hAnsi="Arial" w:cs="Arial"/>
          <w:sz w:val="20"/>
          <w:szCs w:val="20"/>
          <w:lang w:val="en-US"/>
        </w:rPr>
        <w:t xml:space="preserve"> Human rights instruments   </w:t>
      </w:r>
      <w:r w:rsidR="00813882" w:rsidRPr="00813882">
        <w:rPr>
          <w:rFonts w:ascii="Arial" w:hAnsi="Arial" w:cs="Arial"/>
          <w:sz w:val="20"/>
          <w:szCs w:val="20"/>
          <w:lang w:val="en-US"/>
        </w:rPr>
        <w:tab/>
        <w:t xml:space="preserve">            </w:t>
      </w:r>
    </w:p>
    <w:p w14:paraId="36881D31" w14:textId="6A80BE9B" w:rsidR="001D1308" w:rsidRDefault="00E72FD3" w:rsidP="00813882">
      <w:pPr>
        <w:rPr>
          <w:rFonts w:ascii="Arial" w:hAnsi="Arial" w:cs="Arial"/>
          <w:sz w:val="20"/>
          <w:szCs w:val="20"/>
          <w:lang w:val="en-US"/>
        </w:rPr>
      </w:pPr>
      <w:sdt>
        <w:sdtPr>
          <w:rPr>
            <w:rFonts w:ascii="Arial" w:hAnsi="Arial" w:cs="Arial"/>
            <w:sz w:val="20"/>
            <w:szCs w:val="20"/>
            <w:lang w:val="en-US"/>
          </w:rPr>
          <w:id w:val="5898152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13882" w:rsidRPr="00813882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="00813882" w:rsidRPr="00813882">
        <w:rPr>
          <w:rFonts w:ascii="Arial" w:hAnsi="Arial" w:cs="Arial"/>
          <w:sz w:val="20"/>
          <w:szCs w:val="20"/>
          <w:lang w:val="en-US"/>
        </w:rPr>
        <w:t xml:space="preserve"> </w:t>
      </w:r>
      <w:r w:rsidR="001D1308" w:rsidRPr="00813882">
        <w:rPr>
          <w:rFonts w:ascii="Arial" w:hAnsi="Arial" w:cs="Arial"/>
          <w:sz w:val="20"/>
          <w:szCs w:val="20"/>
          <w:lang w:val="en-US"/>
        </w:rPr>
        <w:t xml:space="preserve">Sustainability </w:t>
      </w:r>
      <w:r w:rsidR="001D1308">
        <w:rPr>
          <w:rFonts w:ascii="Arial" w:hAnsi="Arial" w:cs="Arial"/>
          <w:sz w:val="20"/>
          <w:szCs w:val="20"/>
          <w:lang w:val="en-US"/>
        </w:rPr>
        <w:tab/>
      </w:r>
      <w:r w:rsidR="00D25449">
        <w:rPr>
          <w:rFonts w:ascii="Arial" w:hAnsi="Arial" w:cs="Arial"/>
          <w:sz w:val="20"/>
          <w:szCs w:val="20"/>
          <w:lang w:val="en-US"/>
        </w:rPr>
        <w:tab/>
      </w:r>
      <w:r w:rsidR="00D25449">
        <w:rPr>
          <w:rFonts w:ascii="Arial" w:hAnsi="Arial" w:cs="Arial"/>
          <w:sz w:val="20"/>
          <w:szCs w:val="20"/>
          <w:lang w:val="en-US"/>
        </w:rPr>
        <w:tab/>
      </w:r>
      <w:r w:rsidR="00D25449">
        <w:rPr>
          <w:rFonts w:ascii="Arial" w:hAnsi="Arial" w:cs="Arial"/>
          <w:sz w:val="20"/>
          <w:szCs w:val="20"/>
          <w:lang w:val="en-US"/>
        </w:rPr>
        <w:tab/>
      </w:r>
      <w:sdt>
        <w:sdtPr>
          <w:rPr>
            <w:rFonts w:ascii="Arial" w:hAnsi="Arial" w:cs="Arial"/>
            <w:sz w:val="20"/>
            <w:szCs w:val="20"/>
            <w:lang w:val="en-US"/>
          </w:rPr>
          <w:id w:val="-16846594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13882" w:rsidRPr="00813882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="00813882" w:rsidRPr="00813882">
        <w:rPr>
          <w:rFonts w:ascii="Arial" w:hAnsi="Arial" w:cs="Arial"/>
          <w:sz w:val="20"/>
          <w:szCs w:val="20"/>
          <w:lang w:val="en-US"/>
        </w:rPr>
        <w:t xml:space="preserve">  Effecting global change </w:t>
      </w:r>
      <w:r w:rsidR="001D1308">
        <w:rPr>
          <w:rFonts w:ascii="Arial" w:hAnsi="Arial" w:cs="Arial"/>
          <w:sz w:val="20"/>
          <w:szCs w:val="20"/>
          <w:lang w:val="en-US"/>
        </w:rPr>
        <w:t xml:space="preserve">            </w:t>
      </w:r>
    </w:p>
    <w:p w14:paraId="1A58E65F" w14:textId="3C1F033F" w:rsidR="00813882" w:rsidRDefault="00E72FD3" w:rsidP="00813882">
      <w:pPr>
        <w:rPr>
          <w:rFonts w:ascii="Arial" w:hAnsi="Arial" w:cs="Arial"/>
          <w:sz w:val="20"/>
          <w:szCs w:val="20"/>
          <w:lang w:val="en-US"/>
        </w:rPr>
      </w:pPr>
      <w:sdt>
        <w:sdtPr>
          <w:rPr>
            <w:rFonts w:ascii="Arial" w:hAnsi="Arial" w:cs="Arial"/>
            <w:sz w:val="20"/>
            <w:szCs w:val="20"/>
            <w:lang w:val="en-US"/>
          </w:rPr>
          <w:id w:val="-12538884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13882" w:rsidRPr="00813882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="00813882" w:rsidRPr="00813882">
        <w:rPr>
          <w:rFonts w:ascii="Arial" w:hAnsi="Arial" w:cs="Arial"/>
          <w:sz w:val="20"/>
          <w:szCs w:val="20"/>
          <w:lang w:val="en-US"/>
        </w:rPr>
        <w:t xml:space="preserve"> The meaning of democracy </w:t>
      </w:r>
      <w:r w:rsidR="001D1308">
        <w:rPr>
          <w:rFonts w:ascii="Arial" w:hAnsi="Arial" w:cs="Arial"/>
          <w:sz w:val="20"/>
          <w:szCs w:val="20"/>
          <w:lang w:val="en-US"/>
        </w:rPr>
        <w:t xml:space="preserve">     </w:t>
      </w:r>
      <w:r w:rsidR="00D25449">
        <w:rPr>
          <w:rFonts w:ascii="Arial" w:hAnsi="Arial" w:cs="Arial"/>
          <w:sz w:val="20"/>
          <w:szCs w:val="20"/>
          <w:lang w:val="en-US"/>
        </w:rPr>
        <w:tab/>
      </w:r>
      <w:r w:rsidR="00D25449">
        <w:rPr>
          <w:rFonts w:ascii="Arial" w:hAnsi="Arial" w:cs="Arial"/>
          <w:sz w:val="20"/>
          <w:szCs w:val="20"/>
          <w:lang w:val="en-US"/>
        </w:rPr>
        <w:tab/>
      </w:r>
      <w:sdt>
        <w:sdtPr>
          <w:rPr>
            <w:rFonts w:ascii="Arial" w:hAnsi="Arial" w:cs="Arial"/>
            <w:sz w:val="20"/>
            <w:szCs w:val="20"/>
            <w:lang w:val="en-US"/>
          </w:rPr>
          <w:id w:val="-18777685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13882" w:rsidRPr="00813882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="00813882" w:rsidRPr="00813882">
        <w:rPr>
          <w:rFonts w:ascii="Arial" w:hAnsi="Arial" w:cs="Arial"/>
          <w:sz w:val="20"/>
          <w:szCs w:val="20"/>
          <w:lang w:val="en-US"/>
        </w:rPr>
        <w:t xml:space="preserve"> The law and the citizen  </w:t>
      </w:r>
      <w:r w:rsidR="001D1308">
        <w:rPr>
          <w:rFonts w:ascii="Arial" w:hAnsi="Arial" w:cs="Arial"/>
          <w:sz w:val="20"/>
          <w:szCs w:val="20"/>
          <w:lang w:val="en-US"/>
        </w:rPr>
        <w:t xml:space="preserve"> </w:t>
      </w:r>
    </w:p>
    <w:p w14:paraId="0DE833C6" w14:textId="0CCC4D59" w:rsidR="00D25449" w:rsidRPr="00813882" w:rsidRDefault="00D25449" w:rsidP="00813882">
      <w:pPr>
        <w:rPr>
          <w:rFonts w:ascii="Arial" w:hAnsi="Arial" w:cs="Arial"/>
          <w:sz w:val="20"/>
          <w:szCs w:val="20"/>
          <w:lang w:val="en-US"/>
        </w:rPr>
      </w:pPr>
      <w:r w:rsidRPr="00D25449">
        <w:rPr>
          <w:rFonts w:ascii="Segoe UI Symbol" w:hAnsi="Segoe UI Symbol" w:cs="Segoe UI Symbol"/>
          <w:sz w:val="20"/>
          <w:szCs w:val="20"/>
          <w:lang w:val="en-US"/>
        </w:rPr>
        <w:t>☐</w:t>
      </w:r>
      <w:r w:rsidRPr="00D25449">
        <w:rPr>
          <w:rFonts w:ascii="Arial" w:hAnsi="Arial" w:cs="Arial"/>
          <w:sz w:val="20"/>
          <w:szCs w:val="20"/>
          <w:lang w:val="en-US"/>
        </w:rPr>
        <w:t xml:space="preserve"> Local and global development</w:t>
      </w:r>
      <w:r>
        <w:rPr>
          <w:rFonts w:ascii="Arial" w:hAnsi="Arial" w:cs="Arial"/>
          <w:sz w:val="20"/>
          <w:szCs w:val="20"/>
          <w:lang w:val="en-US"/>
        </w:rPr>
        <w:tab/>
      </w:r>
      <w:r>
        <w:rPr>
          <w:rFonts w:ascii="Arial" w:hAnsi="Arial" w:cs="Arial"/>
          <w:sz w:val="20"/>
          <w:szCs w:val="20"/>
          <w:lang w:val="en-US"/>
        </w:rPr>
        <w:tab/>
      </w:r>
      <w:r w:rsidRPr="00D25449">
        <w:rPr>
          <w:rFonts w:ascii="Segoe UI Symbol" w:hAnsi="Segoe UI Symbol" w:cs="Segoe UI Symbol"/>
          <w:sz w:val="20"/>
          <w:szCs w:val="20"/>
          <w:lang w:val="en-US"/>
        </w:rPr>
        <w:t>☐</w:t>
      </w:r>
      <w:r w:rsidRPr="00D25449">
        <w:rPr>
          <w:rFonts w:ascii="Arial" w:hAnsi="Arial" w:cs="Arial"/>
          <w:sz w:val="20"/>
          <w:szCs w:val="20"/>
          <w:lang w:val="en-US"/>
        </w:rPr>
        <w:t xml:space="preserve"> The role of the media in a democracy</w:t>
      </w:r>
    </w:p>
    <w:sectPr w:rsidR="00D25449" w:rsidRPr="00813882" w:rsidSect="00D22B2A">
      <w:pgSz w:w="11906" w:h="16838"/>
      <w:pgMar w:top="1440" w:right="1440" w:bottom="1440" w:left="1440" w:header="708" w:footer="708" w:gutter="0"/>
      <w:pgBorders w:offsetFrom="page">
        <w:top w:val="single" w:sz="18" w:space="24" w:color="1987A8"/>
        <w:left w:val="single" w:sz="18" w:space="24" w:color="1987A8"/>
        <w:bottom w:val="single" w:sz="18" w:space="24" w:color="1987A8"/>
        <w:right w:val="single" w:sz="18" w:space="24" w:color="1987A8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877E2C"/>
    <w:multiLevelType w:val="hybridMultilevel"/>
    <w:tmpl w:val="5368410A"/>
    <w:lvl w:ilvl="0" w:tplc="CEC84F9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56009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330"/>
    <w:rsid w:val="00044EA8"/>
    <w:rsid w:val="00074F82"/>
    <w:rsid w:val="001D1308"/>
    <w:rsid w:val="00254AA2"/>
    <w:rsid w:val="00271867"/>
    <w:rsid w:val="003919C9"/>
    <w:rsid w:val="00401DFA"/>
    <w:rsid w:val="00434330"/>
    <w:rsid w:val="00457A07"/>
    <w:rsid w:val="00595C1C"/>
    <w:rsid w:val="00743061"/>
    <w:rsid w:val="008111F2"/>
    <w:rsid w:val="00813882"/>
    <w:rsid w:val="00A158FB"/>
    <w:rsid w:val="00AB78C2"/>
    <w:rsid w:val="00AB7C4D"/>
    <w:rsid w:val="00BA0C97"/>
    <w:rsid w:val="00BC0A90"/>
    <w:rsid w:val="00C41F44"/>
    <w:rsid w:val="00D22B2A"/>
    <w:rsid w:val="00D25449"/>
    <w:rsid w:val="00E72FD3"/>
    <w:rsid w:val="00F23257"/>
    <w:rsid w:val="00F91F09"/>
    <w:rsid w:val="00FD0AF7"/>
    <w:rsid w:val="12D35F4B"/>
    <w:rsid w:val="57498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08925A"/>
  <w15:chartTrackingRefBased/>
  <w15:docId w15:val="{2EBFD9C4-F931-459A-819D-669C4D302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3433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343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3433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3433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3433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3433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3433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3433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3433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3433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3433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3433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3433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3433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3433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3433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3433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3433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3433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34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3433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3433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343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3433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3433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343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3433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3433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3433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5" ma:contentTypeDescription="Create a new document." ma:contentTypeScope="" ma:versionID="da32a58f4b903d92016f55a8d3a7e3d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b36e6bcf4fd6ce694d7c335c2a22bcd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e39f1dd-b3cf-4b3f-bdaf-59e25e3c43f5">
      <Terms xmlns="http://schemas.microsoft.com/office/infopath/2007/PartnerControls"/>
    </lcf76f155ced4ddcb4097134ff3c332f>
    <TaxCatchAll xmlns="71118df6-90a7-477b-8a70-d531c416685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D04149B-2840-4A3B-8F7E-BA874E02524E}"/>
</file>

<file path=customXml/itemProps2.xml><?xml version="1.0" encoding="utf-8"?>
<ds:datastoreItem xmlns:ds="http://schemas.openxmlformats.org/officeDocument/2006/customXml" ds:itemID="{CA99C96B-BA6A-4F19-BF4D-A7E1054C18AF}">
  <ds:schemaRefs>
    <ds:schemaRef ds:uri="71118df6-90a7-477b-8a70-d531c4166859"/>
    <ds:schemaRef ds:uri="http://www.w3.org/XML/1998/namespace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terms/"/>
    <ds:schemaRef ds:uri="http://purl.org/dc/elements/1.1/"/>
    <ds:schemaRef ds:uri="http://schemas.openxmlformats.org/package/2006/metadata/core-properties"/>
    <ds:schemaRef ds:uri="2e39f1dd-b3cf-4b3f-bdaf-59e25e3c43f5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543BA32C-7D01-4EA3-ADC9-55526E6F61C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Ita Doyle</dc:creator>
  <cp:keywords/>
  <dc:description/>
  <cp:lastModifiedBy>Gillian Sullivan</cp:lastModifiedBy>
  <cp:revision>7</cp:revision>
  <dcterms:created xsi:type="dcterms:W3CDTF">2024-12-13T15:10:00Z</dcterms:created>
  <dcterms:modified xsi:type="dcterms:W3CDTF">2025-02-28T15:32:00Z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