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23C07" w14:textId="407FF29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925ABF1" w14:textId="078B31C7" w:rsidR="00575EE0" w:rsidRPr="00DB6760" w:rsidRDefault="003A40C4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2D55D95" wp14:editId="5F5441CA">
            <wp:simplePos x="0" y="0"/>
            <wp:positionH relativeFrom="column">
              <wp:posOffset>385690</wp:posOffset>
            </wp:positionH>
            <wp:positionV relativeFrom="paragraph">
              <wp:posOffset>27871</wp:posOffset>
            </wp:positionV>
            <wp:extent cx="5003800" cy="1219200"/>
            <wp:effectExtent l="0" t="0" r="0" b="0"/>
            <wp:wrapNone/>
            <wp:docPr id="130316580" name="Picture 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6580" name="Picture 5" descr="A black background with blu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1F666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E96633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A69561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618051F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289578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9EF5A51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E68968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D64000D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062DD5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BD2650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DB6760"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1954D" wp14:editId="2008E38A">
                <wp:simplePos x="0" y="0"/>
                <wp:positionH relativeFrom="column">
                  <wp:posOffset>-587853</wp:posOffset>
                </wp:positionH>
                <wp:positionV relativeFrom="paragraph">
                  <wp:posOffset>196215</wp:posOffset>
                </wp:positionV>
                <wp:extent cx="6674266" cy="1496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266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C494F" w14:textId="77777777" w:rsidR="00575EE0" w:rsidRPr="008949D2" w:rsidRDefault="00575EE0" w:rsidP="00575EE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</w:pPr>
                            <w:r w:rsidRPr="008949D2"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  <w:t>Level 2 Learning Programmes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  <w:t xml:space="preserve"> (L2LPs)</w:t>
                            </w:r>
                          </w:p>
                          <w:p w14:paraId="3C15583B" w14:textId="77777777" w:rsidR="00575EE0" w:rsidRDefault="00575EE0" w:rsidP="00575EE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  <w:t>i</w:t>
                            </w:r>
                            <w:r w:rsidRPr="008949D2"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  <w:t xml:space="preserve">n the </w:t>
                            </w:r>
                          </w:p>
                          <w:p w14:paraId="19E6A514" w14:textId="77777777" w:rsidR="00575EE0" w:rsidRPr="008949D2" w:rsidRDefault="00575EE0" w:rsidP="00575EE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</w:pPr>
                            <w:r w:rsidRPr="008949D2">
                              <w:rPr>
                                <w:b/>
                                <w:bCs/>
                                <w:color w:val="2F5496" w:themeColor="accent1" w:themeShade="BF"/>
                                <w:sz w:val="50"/>
                                <w:szCs w:val="50"/>
                                <w:lang w:val="en-IE"/>
                              </w:rPr>
                              <w:t>Junior Cycle Music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195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6.3pt;margin-top:15.45pt;width:525.55pt;height:1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" filled="f" stroked="f" strokeweight=".5pt">
                <v:textbox>
                  <w:txbxContent>
                    <w:p w14:paraId="757C494F" w14:textId="77777777" w:rsidR="00575EE0" w:rsidRPr="008949D2" w:rsidRDefault="00575EE0" w:rsidP="00575EE0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</w:pPr>
                      <w:r w:rsidRPr="008949D2"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  <w:t>Level 2 Learning Programmes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  <w:t xml:space="preserve"> (L2LPs)</w:t>
                      </w:r>
                    </w:p>
                    <w:p w14:paraId="3C15583B" w14:textId="77777777" w:rsidR="00575EE0" w:rsidRDefault="00575EE0" w:rsidP="00575EE0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  <w:t>i</w:t>
                      </w:r>
                      <w:r w:rsidRPr="008949D2"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  <w:t xml:space="preserve">n the </w:t>
                      </w:r>
                    </w:p>
                    <w:p w14:paraId="19E6A514" w14:textId="77777777" w:rsidR="00575EE0" w:rsidRPr="008949D2" w:rsidRDefault="00575EE0" w:rsidP="00575EE0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</w:pPr>
                      <w:r w:rsidRPr="008949D2">
                        <w:rPr>
                          <w:b/>
                          <w:bCs/>
                          <w:color w:val="2F5496" w:themeColor="accent1" w:themeShade="BF"/>
                          <w:sz w:val="50"/>
                          <w:szCs w:val="50"/>
                          <w:lang w:val="en-IE"/>
                        </w:rPr>
                        <w:t>Junior Cycle Music Classroom</w:t>
                      </w:r>
                    </w:p>
                  </w:txbxContent>
                </v:textbox>
              </v:shape>
            </w:pict>
          </mc:Fallback>
        </mc:AlternateContent>
      </w:r>
    </w:p>
    <w:p w14:paraId="617A2171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561E7D6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807B2E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A67A15D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4A624E9" w14:textId="0D6755E5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4E2B3FE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81FFDB3" w14:textId="32C09E22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E54A17C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FC3C346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4273B3A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018285E" w14:textId="0132CC0F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9D16135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08B1DE5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406CCC3" w14:textId="096A794B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DB6760"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5F3DBE5E" wp14:editId="076C3322">
            <wp:simplePos x="0" y="0"/>
            <wp:positionH relativeFrom="column">
              <wp:posOffset>-895699</wp:posOffset>
            </wp:positionH>
            <wp:positionV relativeFrom="paragraph">
              <wp:posOffset>239951</wp:posOffset>
            </wp:positionV>
            <wp:extent cx="625642" cy="985520"/>
            <wp:effectExtent l="0" t="0" r="0" b="5080"/>
            <wp:wrapNone/>
            <wp:docPr id="12" name="Picture 1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ackground patter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5642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9FDE7" w14:textId="42EFED2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DB6760"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DC91D" wp14:editId="6103F425">
                <wp:simplePos x="0" y="0"/>
                <wp:positionH relativeFrom="column">
                  <wp:posOffset>201566</wp:posOffset>
                </wp:positionH>
                <wp:positionV relativeFrom="paragraph">
                  <wp:posOffset>117475</wp:posOffset>
                </wp:positionV>
                <wp:extent cx="5320030" cy="10801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030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AF8F6" w14:textId="77777777" w:rsidR="00575EE0" w:rsidRPr="008949D2" w:rsidRDefault="00575EE0" w:rsidP="00575EE0">
                            <w:pPr>
                              <w:spacing w:line="276" w:lineRule="auto"/>
                              <w:ind w:firstLine="720"/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</w:pPr>
                            <w:r w:rsidRPr="008949D2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>Name</w:t>
                            </w:r>
                            <w:r w:rsidRPr="008949D2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ab/>
                              <w:t>______________________</w:t>
                            </w:r>
                          </w:p>
                          <w:p w14:paraId="1FEDAE9D" w14:textId="77777777" w:rsidR="00575EE0" w:rsidRPr="008949D2" w:rsidRDefault="00575EE0" w:rsidP="00575EE0">
                            <w:pPr>
                              <w:spacing w:line="276" w:lineRule="auto"/>
                              <w:ind w:firstLine="720"/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</w:pPr>
                            <w:r w:rsidRPr="008949D2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>Class</w:t>
                            </w:r>
                            <w:r w:rsidRPr="008949D2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0"/>
                                <w:szCs w:val="50"/>
                              </w:rPr>
                              <w:tab/>
                              <w:t>______________________</w:t>
                            </w:r>
                          </w:p>
                          <w:p w14:paraId="7C508E2E" w14:textId="77777777" w:rsidR="00575EE0" w:rsidRDefault="00575EE0" w:rsidP="00575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C91D" id="Text Box 2" o:spid="_x0000_s1027" type="#_x0000_t202" style="position:absolute;margin-left:15.85pt;margin-top:9.25pt;width:418.9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" filled="f" stroked="f" strokeweight=".5pt">
                <v:textbox>
                  <w:txbxContent>
                    <w:p w14:paraId="00BAF8F6" w14:textId="77777777" w:rsidR="00575EE0" w:rsidRPr="008949D2" w:rsidRDefault="00575EE0" w:rsidP="00575EE0">
                      <w:pPr>
                        <w:spacing w:line="276" w:lineRule="auto"/>
                        <w:ind w:firstLine="720"/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</w:pPr>
                      <w:r w:rsidRPr="008949D2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>Name</w:t>
                      </w:r>
                      <w:r w:rsidRPr="008949D2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ab/>
                        <w:t>______________________</w:t>
                      </w:r>
                    </w:p>
                    <w:p w14:paraId="1FEDAE9D" w14:textId="77777777" w:rsidR="00575EE0" w:rsidRPr="008949D2" w:rsidRDefault="00575EE0" w:rsidP="00575EE0">
                      <w:pPr>
                        <w:spacing w:line="276" w:lineRule="auto"/>
                        <w:ind w:firstLine="720"/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</w:pPr>
                      <w:r w:rsidRPr="008949D2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>Class</w:t>
                      </w:r>
                      <w:r w:rsidRPr="008949D2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0"/>
                          <w:szCs w:val="50"/>
                        </w:rPr>
                        <w:tab/>
                        <w:t>______________________</w:t>
                      </w:r>
                    </w:p>
                    <w:p w14:paraId="7C508E2E" w14:textId="77777777" w:rsidR="00575EE0" w:rsidRDefault="00575EE0" w:rsidP="00575EE0"/>
                  </w:txbxContent>
                </v:textbox>
              </v:shape>
            </w:pict>
          </mc:Fallback>
        </mc:AlternateContent>
      </w:r>
    </w:p>
    <w:p w14:paraId="12BE4F14" w14:textId="10480BEB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9EC62AC" w14:textId="36FE01AD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DB6760"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C37623F" wp14:editId="3DF47482">
            <wp:simplePos x="0" y="0"/>
            <wp:positionH relativeFrom="column">
              <wp:posOffset>937577</wp:posOffset>
            </wp:positionH>
            <wp:positionV relativeFrom="paragraph">
              <wp:posOffset>119441</wp:posOffset>
            </wp:positionV>
            <wp:extent cx="10855447" cy="715010"/>
            <wp:effectExtent l="2858" t="0" r="6032" b="603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55447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220FF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D08BF89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3A8D000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E4052B0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14B0F6BE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3F69177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5377626" w14:textId="62E05CF0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BBC4335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406B12F5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6C31E83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6767BCD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A785D1C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698DBC2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1335A1F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A153D6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  <w:r w:rsidRPr="00DB6760"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380FD" wp14:editId="129F0155">
                <wp:simplePos x="0" y="0"/>
                <wp:positionH relativeFrom="column">
                  <wp:posOffset>200346</wp:posOffset>
                </wp:positionH>
                <wp:positionV relativeFrom="paragraph">
                  <wp:posOffset>100330</wp:posOffset>
                </wp:positionV>
                <wp:extent cx="5320030" cy="1177290"/>
                <wp:effectExtent l="0" t="0" r="127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030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6FA39E" w14:textId="77777777" w:rsidR="00575EE0" w:rsidRPr="00230E59" w:rsidRDefault="00575EE0" w:rsidP="00575EE0">
                            <w:pPr>
                              <w:jc w:val="center"/>
                              <w:rPr>
                                <w:color w:val="2F5496" w:themeColor="accent1" w:themeShade="BF"/>
                                <w:sz w:val="22"/>
                                <w:szCs w:val="32"/>
                                <w:lang w:val="en-IE"/>
                              </w:rPr>
                            </w:pPr>
                            <w:r w:rsidRPr="00230E59">
                              <w:rPr>
                                <w:rStyle w:val="CoverMainTitle"/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56"/>
                                <w:szCs w:val="56"/>
                                <w:lang w:val="en-IE"/>
                              </w:rPr>
                              <w:t>Teacher Assessment Checkpoints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80FD" id="Text Box 3" o:spid="_x0000_s1028" type="#_x0000_t202" style="position:absolute;margin-left:15.8pt;margin-top:7.9pt;width:418.9pt;height:9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" fillcolor="white [3201]" stroked="f" strokeweight=".5pt">
                <v:textbox>
                  <w:txbxContent>
                    <w:p w14:paraId="6B6FA39E" w14:textId="77777777" w:rsidR="00575EE0" w:rsidRPr="00230E59" w:rsidRDefault="00575EE0" w:rsidP="00575EE0">
                      <w:pPr>
                        <w:jc w:val="center"/>
                        <w:rPr>
                          <w:color w:val="2F5496" w:themeColor="accent1" w:themeShade="BF"/>
                          <w:sz w:val="22"/>
                          <w:szCs w:val="32"/>
                          <w:lang w:val="en-IE"/>
                        </w:rPr>
                      </w:pPr>
                      <w:r w:rsidRPr="00230E59">
                        <w:rPr>
                          <w:rStyle w:val="CoverMainTitle"/>
                          <w:rFonts w:asciiTheme="minorHAnsi" w:hAnsiTheme="minorHAnsi"/>
                          <w:b/>
                          <w:color w:val="2F5496" w:themeColor="accent1" w:themeShade="BF"/>
                          <w:sz w:val="56"/>
                          <w:szCs w:val="56"/>
                          <w:lang w:val="en-IE"/>
                        </w:rPr>
                        <w:t>Teacher Assessment Checkpoints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5BE0EEE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F3A225B" w14:textId="7A958E90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444E25C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1ACD370" w14:textId="3C50AFC3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E385EBC" w14:textId="4308485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3970D44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74E4C1A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6E6A068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8A45CD1" w14:textId="4510319C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489B01E" w14:textId="1C27A6D8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213641D9" w14:textId="368647FA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988D83B" w14:textId="77777777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1DC2454" w14:textId="5C1E412E" w:rsidR="00575EE0" w:rsidRPr="00DB676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60678117" w14:textId="25B0400F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0240F433" w14:textId="378517B3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CF7B4C7" w14:textId="5DF9649A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58F95FD8" w14:textId="123D3CCB" w:rsidR="00575EE0" w:rsidRDefault="00575EE0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</w:pPr>
    </w:p>
    <w:p w14:paraId="3DF12A77" w14:textId="1D063F03" w:rsidR="005959AD" w:rsidRDefault="007941F6" w:rsidP="00575EE0">
      <w:pPr>
        <w:tabs>
          <w:tab w:val="left" w:pos="426"/>
          <w:tab w:val="left" w:pos="9923"/>
        </w:tabs>
        <w:ind w:right="-46"/>
        <w:rPr>
          <w:rFonts w:ascii="Cambria" w:hAnsi="Cambria"/>
        </w:rPr>
        <w:sectPr w:rsidR="005959AD" w:rsidSect="00575EE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  <w:r w:rsidRPr="00B510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78E6D" wp14:editId="57FF6DC1">
                <wp:simplePos x="0" y="0"/>
                <wp:positionH relativeFrom="column">
                  <wp:posOffset>1301750</wp:posOffset>
                </wp:positionH>
                <wp:positionV relativeFrom="paragraph">
                  <wp:posOffset>379095</wp:posOffset>
                </wp:positionV>
                <wp:extent cx="1156970" cy="25527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750D7" w14:textId="4C526B6D" w:rsidR="00575EE0" w:rsidRPr="003A40C4" w:rsidRDefault="003A40C4" w:rsidP="00575EE0">
                            <w:pPr>
                              <w:rPr>
                                <w:b/>
                                <w:bCs/>
                                <w:color w:val="0070C0"/>
                                <w:sz w:val="18"/>
                                <w:szCs w:val="22"/>
                                <w:lang/>
                              </w:rPr>
                            </w:pPr>
                            <w:r w:rsidRPr="003A40C4">
                              <w:rPr>
                                <w:b/>
                                <w:bCs/>
                                <w:color w:val="0070C0"/>
                                <w:lang/>
                              </w:rPr>
                              <w:t>oide.ie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78E6D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29" type="#_x0000_t202" style="position:absolute;margin-left:102.5pt;margin-top:29.85pt;width:91.1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ZcvGgIAADM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" filled="f" stroked="f" strokeweight=".5pt">
                <v:textbox>
                  <w:txbxContent>
                    <w:p w14:paraId="475750D7" w14:textId="4C526B6D" w:rsidR="00575EE0" w:rsidRPr="003A40C4" w:rsidRDefault="003A40C4" w:rsidP="00575EE0">
                      <w:pPr>
                        <w:rPr>
                          <w:b/>
                          <w:bCs/>
                          <w:color w:val="0070C0"/>
                          <w:sz w:val="18"/>
                          <w:szCs w:val="22"/>
                          <w:lang/>
                        </w:rPr>
                      </w:pPr>
                      <w:r w:rsidRPr="003A40C4">
                        <w:rPr>
                          <w:b/>
                          <w:bCs/>
                          <w:color w:val="0070C0"/>
                          <w:lang/>
                        </w:rPr>
                        <w:t>oide.ie</w:t>
                      </w:r>
                    </w:p>
                  </w:txbxContent>
                </v:textbox>
              </v:shape>
            </w:pict>
          </mc:Fallback>
        </mc:AlternateContent>
      </w:r>
      <w:r w:rsidRPr="00B51097">
        <w:rPr>
          <w:noProof/>
          <w:color w:val="C00000"/>
        </w:rPr>
        <w:drawing>
          <wp:anchor distT="0" distB="0" distL="114300" distR="114300" simplePos="0" relativeHeight="251666432" behindDoc="0" locked="0" layoutInCell="1" allowOverlap="1" wp14:anchorId="200E4431" wp14:editId="6D22D299">
            <wp:simplePos x="0" y="0"/>
            <wp:positionH relativeFrom="column">
              <wp:posOffset>937260</wp:posOffset>
            </wp:positionH>
            <wp:positionV relativeFrom="paragraph">
              <wp:posOffset>297815</wp:posOffset>
            </wp:positionV>
            <wp:extent cx="368300" cy="368300"/>
            <wp:effectExtent l="0" t="0" r="0" b="0"/>
            <wp:wrapNone/>
            <wp:docPr id="216" name="Graphic 216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Interne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56E">
        <w:rPr>
          <w:noProof/>
        </w:rPr>
        <w:drawing>
          <wp:anchor distT="0" distB="0" distL="114300" distR="114300" simplePos="0" relativeHeight="251669504" behindDoc="0" locked="0" layoutInCell="1" allowOverlap="1" wp14:anchorId="68997D5E" wp14:editId="6C89DCFA">
            <wp:simplePos x="0" y="0"/>
            <wp:positionH relativeFrom="margin">
              <wp:posOffset>-445135</wp:posOffset>
            </wp:positionH>
            <wp:positionV relativeFrom="bottomMargin">
              <wp:posOffset>29210</wp:posOffset>
            </wp:positionV>
            <wp:extent cx="829310" cy="292100"/>
            <wp:effectExtent l="0" t="0" r="0" b="5080"/>
            <wp:wrapThrough wrapText="bothSides">
              <wp:wrapPolygon edited="0">
                <wp:start x="0" y="0"/>
                <wp:lineTo x="0" y="20661"/>
                <wp:lineTo x="21170" y="20661"/>
                <wp:lineTo x="21170" y="0"/>
                <wp:lineTo x="0" y="0"/>
              </wp:wrapPolygon>
            </wp:wrapThrough>
            <wp:docPr id="15" name="Picture 15" descr="A picture containing text, pool ba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ool ball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5A47E" w14:textId="57A66AF1" w:rsidR="00575EE0" w:rsidRPr="002875FF" w:rsidRDefault="00575EE0" w:rsidP="00234F3A">
      <w:pPr>
        <w:spacing w:line="276" w:lineRule="auto"/>
        <w:jc w:val="center"/>
        <w:rPr>
          <w:rFonts w:ascii="Cambria" w:hAnsi="Cambria"/>
          <w:color w:val="000000" w:themeColor="text1"/>
          <w:sz w:val="24"/>
        </w:rPr>
      </w:pPr>
      <w:r w:rsidRPr="002875FF">
        <w:rPr>
          <w:rStyle w:val="ui-provider"/>
          <w:rFonts w:ascii="Cambria" w:hAnsi="Cambria"/>
          <w:color w:val="000000" w:themeColor="text1"/>
          <w:sz w:val="24"/>
        </w:rPr>
        <w:lastRenderedPageBreak/>
        <w:t>This document will support music teachers gathering evidence of students' learning in the Level 2 Learning Programmes (L2LPs). These checkpoints can be used to check in on the ongoing learning as well as identifying the achieved learning across the chosen learning outcomes.</w:t>
      </w:r>
    </w:p>
    <w:tbl>
      <w:tblPr>
        <w:tblStyle w:val="PlainTable1"/>
        <w:tblpPr w:leftFromText="180" w:rightFromText="180" w:vertAnchor="text" w:horzAnchor="margin" w:tblpX="-862" w:tblpY="712"/>
        <w:tblOverlap w:val="never"/>
        <w:tblW w:w="9847" w:type="dxa"/>
        <w:tblLook w:val="04A0" w:firstRow="1" w:lastRow="0" w:firstColumn="1" w:lastColumn="0" w:noHBand="0" w:noVBand="1"/>
      </w:tblPr>
      <w:tblGrid>
        <w:gridCol w:w="1997"/>
        <w:gridCol w:w="3197"/>
        <w:gridCol w:w="4653"/>
      </w:tblGrid>
      <w:tr w:rsidR="00575EE0" w:rsidRPr="00DB6760" w14:paraId="05EDD572" w14:textId="77777777" w:rsidTr="0088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shd w:val="clear" w:color="auto" w:fill="FBE4D5" w:themeFill="accent2" w:themeFillTint="33"/>
          </w:tcPr>
          <w:p w14:paraId="5AC57DED" w14:textId="6E44A180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4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t>Element</w:t>
            </w:r>
          </w:p>
          <w:p w14:paraId="657CDB51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4"/>
              </w:rPr>
            </w:pPr>
          </w:p>
        </w:tc>
        <w:tc>
          <w:tcPr>
            <w:tcW w:w="3197" w:type="dxa"/>
            <w:shd w:val="clear" w:color="auto" w:fill="FBE4D5" w:themeFill="accent2" w:themeFillTint="33"/>
          </w:tcPr>
          <w:p w14:paraId="01F693B0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t>Learning Outcomes</w:t>
            </w:r>
          </w:p>
        </w:tc>
        <w:tc>
          <w:tcPr>
            <w:tcW w:w="4653" w:type="dxa"/>
            <w:shd w:val="clear" w:color="auto" w:fill="FBE4D5" w:themeFill="accent2" w:themeFillTint="33"/>
          </w:tcPr>
          <w:p w14:paraId="6B8C7192" w14:textId="732FCB7B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</w:rPr>
            </w:pPr>
            <w:r>
              <w:rPr>
                <w:rFonts w:ascii="Cambria" w:hAnsi="Cambria"/>
                <w:color w:val="000000" w:themeColor="text1"/>
                <w:sz w:val="24"/>
              </w:rPr>
              <w:t>Ongoing or</w:t>
            </w:r>
            <w:r w:rsidR="00234F3A">
              <w:rPr>
                <w:rFonts w:ascii="Cambria" w:hAnsi="Cambria"/>
                <w:color w:val="000000" w:themeColor="text1"/>
                <w:sz w:val="24"/>
              </w:rPr>
              <w:t xml:space="preserve"> </w:t>
            </w:r>
            <w:proofErr w:type="spellStart"/>
            <w:r w:rsidR="003B1313">
              <w:rPr>
                <w:rFonts w:ascii="Cambria" w:hAnsi="Cambria"/>
                <w:color w:val="000000" w:themeColor="text1"/>
                <w:sz w:val="24"/>
              </w:rPr>
              <w:t>Acheived</w:t>
            </w:r>
            <w:proofErr w:type="spellEnd"/>
            <w:r w:rsidR="00234F3A">
              <w:rPr>
                <w:rFonts w:ascii="Cambria" w:hAnsi="Cambria"/>
                <w:color w:val="000000" w:themeColor="text1"/>
                <w:sz w:val="24"/>
              </w:rPr>
              <w:t xml:space="preserve">? </w:t>
            </w:r>
            <w:r w:rsidRPr="00B62AD9">
              <w:rPr>
                <w:rFonts w:ascii="Cambria" w:hAnsi="Cambria"/>
                <w:b w:val="0"/>
                <w:bCs w:val="0"/>
                <w:color w:val="000000" w:themeColor="text1"/>
                <w:sz w:val="18"/>
                <w:szCs w:val="18"/>
              </w:rPr>
              <w:t>written, song, project, performance, video, photo, folder or other?</w:t>
            </w:r>
          </w:p>
        </w:tc>
      </w:tr>
      <w:tr w:rsidR="00575EE0" w:rsidRPr="00DB6760" w14:paraId="370BB85C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 w:val="restart"/>
            <w:shd w:val="clear" w:color="auto" w:fill="EFEFEF"/>
          </w:tcPr>
          <w:p w14:paraId="10223415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bCs w:val="0"/>
                <w:color w:val="000000"/>
                <w:sz w:val="22"/>
                <w:szCs w:val="22"/>
                <w:lang w:eastAsia="en-IE"/>
              </w:rPr>
            </w:pPr>
          </w:p>
          <w:p w14:paraId="0B34CFEA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bCs w:val="0"/>
                <w:color w:val="000000"/>
                <w:sz w:val="22"/>
                <w:szCs w:val="22"/>
                <w:lang w:eastAsia="en-IE"/>
              </w:rPr>
              <w:t>Speaking appropriately for a variety of purposes and demonstrating attentiveness as a listener</w:t>
            </w:r>
          </w:p>
        </w:tc>
        <w:tc>
          <w:tcPr>
            <w:tcW w:w="3197" w:type="dxa"/>
            <w:shd w:val="clear" w:color="auto" w:fill="auto"/>
            <w:vAlign w:val="center"/>
          </w:tcPr>
          <w:p w14:paraId="04190606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1.1 Listen to obtain information relating to more than one option</w:t>
            </w:r>
          </w:p>
        </w:tc>
        <w:tc>
          <w:tcPr>
            <w:tcW w:w="4653" w:type="dxa"/>
            <w:shd w:val="clear" w:color="auto" w:fill="auto"/>
          </w:tcPr>
          <w:p w14:paraId="4F08C8A1" w14:textId="77777777" w:rsidR="00575EE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1F05A806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17112E31" w14:textId="77777777" w:rsidTr="002875FF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57AC7484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DFED6A8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1.2 Ask questions to obtain information</w:t>
            </w:r>
          </w:p>
        </w:tc>
        <w:tc>
          <w:tcPr>
            <w:tcW w:w="4653" w:type="dxa"/>
            <w:shd w:val="clear" w:color="auto" w:fill="auto"/>
          </w:tcPr>
          <w:p w14:paraId="047D9153" w14:textId="77777777" w:rsidR="00575EE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603CC9A8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002707C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0925C075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854F3E4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1.3 Follow a series of spoken instructions under supervision</w:t>
            </w:r>
          </w:p>
        </w:tc>
        <w:tc>
          <w:tcPr>
            <w:tcW w:w="4653" w:type="dxa"/>
            <w:shd w:val="clear" w:color="auto" w:fill="auto"/>
          </w:tcPr>
          <w:p w14:paraId="3E1D2BD3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14B949FE" w14:textId="77777777" w:rsidTr="002875FF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7461699A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581D27C4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1.4 Express personal opinions, facts and feelings appropriately</w:t>
            </w:r>
          </w:p>
        </w:tc>
        <w:tc>
          <w:tcPr>
            <w:tcW w:w="4653" w:type="dxa"/>
            <w:shd w:val="clear" w:color="auto" w:fill="auto"/>
          </w:tcPr>
          <w:p w14:paraId="718B64F0" w14:textId="77777777" w:rsidR="00575EE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0BAC4A1F" w14:textId="77777777" w:rsidR="00575EE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6BA42F59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12E0089B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2358550A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EC32A37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1.5 Participate in practical formal and informal communications</w:t>
            </w:r>
          </w:p>
        </w:tc>
        <w:tc>
          <w:tcPr>
            <w:tcW w:w="4653" w:type="dxa"/>
            <w:shd w:val="clear" w:color="auto" w:fill="auto"/>
          </w:tcPr>
          <w:p w14:paraId="703741B1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34AC2C9F" w14:textId="77777777" w:rsidTr="002875FF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37B6EBF7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F872B68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17" w:right="-45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1.6 Listen to and respond to a range of stories</w:t>
            </w:r>
          </w:p>
        </w:tc>
        <w:tc>
          <w:tcPr>
            <w:tcW w:w="4653" w:type="dxa"/>
            <w:shd w:val="clear" w:color="auto" w:fill="auto"/>
          </w:tcPr>
          <w:p w14:paraId="7F993C53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7B6A1C2C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 w:val="restart"/>
            <w:shd w:val="clear" w:color="auto" w:fill="auto"/>
          </w:tcPr>
          <w:p w14:paraId="4C389BF7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Arial" w:hAnsi="Cambria" w:cs="Arial"/>
                <w:bCs w:val="0"/>
                <w:color w:val="000000" w:themeColor="text1"/>
                <w:sz w:val="22"/>
                <w:szCs w:val="22"/>
              </w:rPr>
            </w:pPr>
          </w:p>
          <w:p w14:paraId="32C42228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Arial" w:hAnsi="Cambria" w:cs="Arial"/>
                <w:bCs w:val="0"/>
                <w:color w:val="000000" w:themeColor="text1"/>
                <w:sz w:val="22"/>
                <w:szCs w:val="22"/>
              </w:rPr>
              <w:t>Using non-verbal behaviour to get the message across</w:t>
            </w:r>
          </w:p>
        </w:tc>
        <w:tc>
          <w:tcPr>
            <w:tcW w:w="3197" w:type="dxa"/>
            <w:shd w:val="clear" w:color="auto" w:fill="auto"/>
            <w:vAlign w:val="center"/>
          </w:tcPr>
          <w:p w14:paraId="295F20B0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1.7 Identify a range of non-verbal communications methods</w:t>
            </w:r>
          </w:p>
        </w:tc>
        <w:tc>
          <w:tcPr>
            <w:tcW w:w="4653" w:type="dxa"/>
            <w:shd w:val="clear" w:color="auto" w:fill="auto"/>
          </w:tcPr>
          <w:p w14:paraId="4175D6B4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60BA9E44" w14:textId="77777777" w:rsidR="00575EE0" w:rsidRPr="00DB6760" w:rsidRDefault="00575EE0" w:rsidP="00D56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72567F9A" w14:textId="77777777" w:rsidR="00575EE0" w:rsidRPr="00DB6760" w:rsidRDefault="00575EE0" w:rsidP="00D569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575EE0" w:rsidRPr="00DB6760" w14:paraId="455F7C20" w14:textId="77777777" w:rsidTr="002875FF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auto"/>
          </w:tcPr>
          <w:p w14:paraId="30C7AD1C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748DF03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322" w:right="-45" w:hanging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1.8 Use appropriate non-verbal behaviour in communicating a simple idea</w:t>
            </w:r>
          </w:p>
        </w:tc>
        <w:tc>
          <w:tcPr>
            <w:tcW w:w="4653" w:type="dxa"/>
            <w:shd w:val="clear" w:color="auto" w:fill="auto"/>
          </w:tcPr>
          <w:p w14:paraId="41A0801C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015B57CB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auto"/>
          </w:tcPr>
          <w:p w14:paraId="7B29BC2D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B25016A" w14:textId="77777777" w:rsidR="00575EE0" w:rsidRPr="00DB6760" w:rsidRDefault="00575EE0" w:rsidP="002875FF">
            <w:pPr>
              <w:tabs>
                <w:tab w:val="center" w:pos="317"/>
                <w:tab w:val="left" w:pos="9923"/>
              </w:tabs>
              <w:ind w:left="317" w:right="-45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1.9 Relay a response or request non-verbally</w:t>
            </w:r>
          </w:p>
        </w:tc>
        <w:tc>
          <w:tcPr>
            <w:tcW w:w="4653" w:type="dxa"/>
            <w:shd w:val="clear" w:color="auto" w:fill="auto"/>
          </w:tcPr>
          <w:p w14:paraId="25B3E4C0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54808C43" w14:textId="77777777" w:rsidTr="002875FF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auto"/>
          </w:tcPr>
          <w:p w14:paraId="2843C982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4B9653FF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1.10 Respond to non-verbal signals and signs encountered in daily life</w:t>
            </w:r>
          </w:p>
        </w:tc>
        <w:tc>
          <w:tcPr>
            <w:tcW w:w="4653" w:type="dxa"/>
            <w:shd w:val="clear" w:color="auto" w:fill="auto"/>
          </w:tcPr>
          <w:p w14:paraId="612145D3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08956139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auto"/>
          </w:tcPr>
          <w:p w14:paraId="6291D3A9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F71D4C3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  <w:t>1.11 Follow a sequence of non-verbal instructions/ directions for a frequent activity</w:t>
            </w:r>
          </w:p>
        </w:tc>
        <w:tc>
          <w:tcPr>
            <w:tcW w:w="4653" w:type="dxa"/>
            <w:shd w:val="clear" w:color="auto" w:fill="auto"/>
          </w:tcPr>
          <w:p w14:paraId="1CFBF291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0635B4AA" w14:textId="77777777" w:rsidTr="002875FF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 w:val="restart"/>
            <w:shd w:val="clear" w:color="auto" w:fill="EFEFEF"/>
          </w:tcPr>
          <w:p w14:paraId="65BF7230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bCs w:val="0"/>
                <w:color w:val="000000" w:themeColor="text1"/>
                <w:sz w:val="22"/>
                <w:szCs w:val="22"/>
                <w:lang w:eastAsia="en-IE"/>
              </w:rPr>
            </w:pPr>
          </w:p>
          <w:p w14:paraId="7C8C9B43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sz w:val="22"/>
                <w:szCs w:val="22"/>
              </w:rPr>
            </w:pPr>
            <w:r w:rsidRPr="00DB6760"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  <w:t>Reading to obtain basic information</w:t>
            </w:r>
          </w:p>
        </w:tc>
        <w:tc>
          <w:tcPr>
            <w:tcW w:w="3197" w:type="dxa"/>
            <w:shd w:val="clear" w:color="auto" w:fill="auto"/>
            <w:vAlign w:val="center"/>
          </w:tcPr>
          <w:p w14:paraId="392D54E6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1.12 Read familiar words that are commonly used and personally relevant</w:t>
            </w:r>
          </w:p>
        </w:tc>
        <w:tc>
          <w:tcPr>
            <w:tcW w:w="4653" w:type="dxa"/>
            <w:shd w:val="clear" w:color="auto" w:fill="auto"/>
          </w:tcPr>
          <w:p w14:paraId="1B1EC343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5C987039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556090A2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4997D80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1.13 Use simple rules and text conventions that support meaning</w:t>
            </w:r>
          </w:p>
        </w:tc>
        <w:tc>
          <w:tcPr>
            <w:tcW w:w="4653" w:type="dxa"/>
            <w:shd w:val="clear" w:color="auto" w:fill="auto"/>
          </w:tcPr>
          <w:p w14:paraId="3F7091DC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0FD10B77" w14:textId="77777777" w:rsidTr="002875FF">
        <w:trPr>
          <w:trHeight w:val="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5F162999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046CC30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1.14 Interpret different forms of writing and text, including social sight signs and symbols</w:t>
            </w:r>
          </w:p>
        </w:tc>
        <w:tc>
          <w:tcPr>
            <w:tcW w:w="4653" w:type="dxa"/>
            <w:shd w:val="clear" w:color="auto" w:fill="auto"/>
          </w:tcPr>
          <w:p w14:paraId="4ED1A985" w14:textId="77777777" w:rsidR="00575EE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199AABD9" w14:textId="77777777" w:rsidR="003B1313" w:rsidRDefault="003B1313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  <w:p w14:paraId="67144612" w14:textId="3C936DB0" w:rsidR="003B1313" w:rsidRPr="00DB6760" w:rsidRDefault="003B1313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1A8D8F0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61B18F6C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3D80F1A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1.15 Find key information from different forms of writing</w:t>
            </w:r>
          </w:p>
        </w:tc>
        <w:tc>
          <w:tcPr>
            <w:tcW w:w="4653" w:type="dxa"/>
            <w:shd w:val="clear" w:color="auto" w:fill="auto"/>
          </w:tcPr>
          <w:p w14:paraId="42C855BA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312FBD56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43B49379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18A6EF0" w14:textId="7777777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1.16 Use a range of reading strategies</w:t>
            </w:r>
          </w:p>
        </w:tc>
        <w:tc>
          <w:tcPr>
            <w:tcW w:w="4653" w:type="dxa"/>
            <w:shd w:val="clear" w:color="auto" w:fill="auto"/>
          </w:tcPr>
          <w:p w14:paraId="36CEA8D5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4A81EEFE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 w:val="restart"/>
            <w:shd w:val="clear" w:color="auto" w:fill="FFFFFF" w:themeFill="background1"/>
          </w:tcPr>
          <w:p w14:paraId="1588E1F4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3F067B3" w14:textId="3F511AD1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Using a range of writing forms to express opinions</w:t>
            </w:r>
          </w:p>
        </w:tc>
        <w:tc>
          <w:tcPr>
            <w:tcW w:w="3197" w:type="dxa"/>
            <w:shd w:val="clear" w:color="auto" w:fill="auto"/>
            <w:vAlign w:val="center"/>
          </w:tcPr>
          <w:p w14:paraId="48C71E29" w14:textId="257EA137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1.17 Write/type notes and messages needed for simple tasks</w:t>
            </w:r>
          </w:p>
        </w:tc>
        <w:tc>
          <w:tcPr>
            <w:tcW w:w="4653" w:type="dxa"/>
            <w:shd w:val="clear" w:color="auto" w:fill="auto"/>
          </w:tcPr>
          <w:p w14:paraId="19DCE676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42D3ACF2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5993AAB0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1107F928" w14:textId="4D9EA78A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1.18 Write/type at</w:t>
            </w:r>
            <w:r w:rsidRPr="00DB6760">
              <w:rPr>
                <w:rStyle w:val="normaltextrun"/>
                <w:rFonts w:ascii="Cambria" w:hAnsi="Cambria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least</w:t>
            </w:r>
            <w:r w:rsidRPr="00DB6760">
              <w:rPr>
                <w:rStyle w:val="normaltextrun"/>
                <w:rFonts w:ascii="Cambria" w:hAnsi="Cambria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five sentences so that they convey meaning or information</w:t>
            </w:r>
          </w:p>
        </w:tc>
        <w:tc>
          <w:tcPr>
            <w:tcW w:w="4653" w:type="dxa"/>
            <w:shd w:val="clear" w:color="auto" w:fill="auto"/>
          </w:tcPr>
          <w:p w14:paraId="79EE377D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6629A31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42E74829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3DC81F77" w14:textId="6662799A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1.19 Use the main rules of writing appropriately</w:t>
            </w:r>
          </w:p>
        </w:tc>
        <w:tc>
          <w:tcPr>
            <w:tcW w:w="4653" w:type="dxa"/>
            <w:shd w:val="clear" w:color="auto" w:fill="auto"/>
          </w:tcPr>
          <w:p w14:paraId="416BF883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404BBFB8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3861B928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1809182A" w14:textId="3506D3A8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1.20 Use a range of spelling patterns appropriately</w:t>
            </w:r>
          </w:p>
        </w:tc>
        <w:tc>
          <w:tcPr>
            <w:tcW w:w="4653" w:type="dxa"/>
            <w:shd w:val="clear" w:color="auto" w:fill="auto"/>
          </w:tcPr>
          <w:p w14:paraId="2FF0B490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365504B0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3D1FDC20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0A4C9810" w14:textId="76A19CC4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1.21 Use a range of different forms of writing to suit purpose and audience</w:t>
            </w:r>
          </w:p>
        </w:tc>
        <w:tc>
          <w:tcPr>
            <w:tcW w:w="4653" w:type="dxa"/>
            <w:shd w:val="clear" w:color="auto" w:fill="auto"/>
          </w:tcPr>
          <w:p w14:paraId="37724886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75D3C517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 w:val="restart"/>
            <w:shd w:val="clear" w:color="auto" w:fill="EFEFEF"/>
          </w:tcPr>
          <w:p w14:paraId="583CF29F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  <w:p w14:paraId="5945B04A" w14:textId="3534B3ED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Using expressive arts to communicate</w:t>
            </w:r>
          </w:p>
        </w:tc>
        <w:tc>
          <w:tcPr>
            <w:tcW w:w="3197" w:type="dxa"/>
            <w:shd w:val="clear" w:color="auto" w:fill="auto"/>
            <w:vAlign w:val="center"/>
          </w:tcPr>
          <w:p w14:paraId="6188F6AD" w14:textId="41E74FBB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1.22 Participate in a performance or a presentation</w:t>
            </w:r>
          </w:p>
        </w:tc>
        <w:tc>
          <w:tcPr>
            <w:tcW w:w="4653" w:type="dxa"/>
            <w:shd w:val="clear" w:color="auto" w:fill="auto"/>
          </w:tcPr>
          <w:p w14:paraId="5E6C24FC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36F74A02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4A0C3136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50C8BC2C" w14:textId="47DF02A5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1.23 Create a range of images using a variety of materials </w:t>
            </w:r>
            <w:r w:rsidRPr="00DB6760">
              <w:rPr>
                <w:rStyle w:val="eop"/>
                <w:rFonts w:ascii="Cambria" w:hAnsi="Cambri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14:paraId="3FE7B428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6A8D2352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70DA2DEC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D20B9A1" w14:textId="4390DF6C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1.24 Produce a piece of work for display </w:t>
            </w:r>
            <w:r w:rsidRPr="00DB6760">
              <w:rPr>
                <w:rStyle w:val="eop"/>
                <w:rFonts w:ascii="Cambria" w:hAnsi="Cambri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14:paraId="6B7E6247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75BAC66E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76636AC0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5F035211" w14:textId="195B6286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1.25 Listen to a range of music and respond by discussing thoughts and feelings</w:t>
            </w:r>
          </w:p>
        </w:tc>
        <w:tc>
          <w:tcPr>
            <w:tcW w:w="4653" w:type="dxa"/>
            <w:shd w:val="clear" w:color="auto" w:fill="auto"/>
          </w:tcPr>
          <w:p w14:paraId="1D703C01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575EE0" w:rsidRPr="00DB6760" w14:paraId="0608B2DA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4523618D" w14:textId="77777777" w:rsidR="00575EE0" w:rsidRPr="00DB6760" w:rsidRDefault="00575EE0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96244CC" w14:textId="16C21663" w:rsidR="00575EE0" w:rsidRPr="00DB6760" w:rsidRDefault="00575EE0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bdr w:val="none" w:sz="0" w:space="0" w:color="auto" w:frame="1"/>
              </w:rPr>
              <w:t>1.26 Use drama or dance to explore real and imaginary situations</w:t>
            </w:r>
          </w:p>
        </w:tc>
        <w:tc>
          <w:tcPr>
            <w:tcW w:w="4653" w:type="dxa"/>
            <w:shd w:val="clear" w:color="auto" w:fill="auto"/>
          </w:tcPr>
          <w:p w14:paraId="49F63980" w14:textId="77777777" w:rsidR="00575EE0" w:rsidRPr="00DB6760" w:rsidRDefault="00575EE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7F496839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 w:val="restart"/>
            <w:shd w:val="clear" w:color="auto" w:fill="FFFFFF" w:themeFill="background1"/>
          </w:tcPr>
          <w:p w14:paraId="3E303E01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0EB48BA6" w14:textId="5BC78A66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  <w:lang w:eastAsia="en-IE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Using suitable technologies for a range of purposes</w:t>
            </w:r>
          </w:p>
        </w:tc>
        <w:tc>
          <w:tcPr>
            <w:tcW w:w="3197" w:type="dxa"/>
            <w:shd w:val="clear" w:color="auto" w:fill="auto"/>
            <w:vAlign w:val="center"/>
          </w:tcPr>
          <w:p w14:paraId="3F5E2045" w14:textId="11154353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1.27 Identify three everyday uses of technology</w:t>
            </w:r>
          </w:p>
        </w:tc>
        <w:tc>
          <w:tcPr>
            <w:tcW w:w="4653" w:type="dxa"/>
            <w:shd w:val="clear" w:color="auto" w:fill="auto"/>
          </w:tcPr>
          <w:p w14:paraId="1908BD0D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48284FCE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1D5805E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54E76BF9" w14:textId="4D8A76B0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 xml:space="preserve">1.28 Use technology requiring not more than three functions, for personal, home and educational/workplace use </w:t>
            </w:r>
          </w:p>
        </w:tc>
        <w:tc>
          <w:tcPr>
            <w:tcW w:w="4653" w:type="dxa"/>
            <w:shd w:val="clear" w:color="auto" w:fill="auto"/>
          </w:tcPr>
          <w:p w14:paraId="4D260F5D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1657C151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72247D40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CE5FB47" w14:textId="3F9FF387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1.29 Use technology to communicate in an activity with others </w:t>
            </w:r>
            <w:r w:rsidRPr="00DB6760">
              <w:rPr>
                <w:rStyle w:val="eop"/>
                <w:rFonts w:ascii="Cambria" w:hAnsi="Cambri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14:paraId="1DE5DCE3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698517BD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FFFFFF" w:themeFill="background1"/>
          </w:tcPr>
          <w:p w14:paraId="64482A71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3F911754" w14:textId="31EC93B7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bdr w:val="none" w:sz="0" w:space="0" w:color="auto" w:frame="1"/>
              </w:rPr>
              <w:t>1.30 Use a new piece of ICT equipment </w:t>
            </w:r>
          </w:p>
        </w:tc>
        <w:tc>
          <w:tcPr>
            <w:tcW w:w="4653" w:type="dxa"/>
            <w:shd w:val="clear" w:color="auto" w:fill="auto"/>
          </w:tcPr>
          <w:p w14:paraId="3C38C908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7E74F56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755C8F6B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AF6E01F" w14:textId="67F6D810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1.31 Turn a personal computer on and off safely,</w:t>
            </w:r>
          </w:p>
        </w:tc>
        <w:tc>
          <w:tcPr>
            <w:tcW w:w="4653" w:type="dxa"/>
            <w:shd w:val="clear" w:color="auto" w:fill="auto"/>
          </w:tcPr>
          <w:p w14:paraId="6C0106F6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05E6F452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2722AE70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88AB60E" w14:textId="083790C9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 xml:space="preserve"> 1.32 Identify the information symbols on a desktop</w:t>
            </w:r>
          </w:p>
        </w:tc>
        <w:tc>
          <w:tcPr>
            <w:tcW w:w="4653" w:type="dxa"/>
            <w:shd w:val="clear" w:color="auto" w:fill="auto"/>
          </w:tcPr>
          <w:p w14:paraId="7C774034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35CBC8FA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2FE83E0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BA0B18A" w14:textId="65E9F489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1.33 Use frequently used keys appropriately </w:t>
            </w:r>
            <w:r w:rsidRPr="00DB6760">
              <w:rPr>
                <w:rStyle w:val="eop"/>
                <w:rFonts w:ascii="Cambria" w:hAnsi="Cambri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14:paraId="5EC7E5E7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2EFF9380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4C760A60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6778E59B" w14:textId="1DCA5FD5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1.34 Use a software package, involving opening a package, entering and manipulating text/image/data, save to file, print and exit safely</w:t>
            </w:r>
          </w:p>
        </w:tc>
        <w:tc>
          <w:tcPr>
            <w:tcW w:w="4653" w:type="dxa"/>
            <w:shd w:val="clear" w:color="auto" w:fill="auto"/>
          </w:tcPr>
          <w:p w14:paraId="240D5842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39FC043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47BCD016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3187A6B2" w14:textId="1439E7CE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1.35 Access a range of websites on the internet</w:t>
            </w:r>
          </w:p>
        </w:tc>
        <w:tc>
          <w:tcPr>
            <w:tcW w:w="4653" w:type="dxa"/>
            <w:shd w:val="clear" w:color="auto" w:fill="auto"/>
          </w:tcPr>
          <w:p w14:paraId="3C12D82D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4D262329" w14:textId="77777777" w:rsidTr="002875FF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1850607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5E926417" w14:textId="4B1FC76B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bdr w:val="none" w:sz="0" w:space="0" w:color="auto" w:frame="1"/>
              </w:rPr>
              <w:t>1.36 Find information for a project on the web</w:t>
            </w:r>
          </w:p>
        </w:tc>
        <w:tc>
          <w:tcPr>
            <w:tcW w:w="4653" w:type="dxa"/>
            <w:shd w:val="clear" w:color="auto" w:fill="auto"/>
          </w:tcPr>
          <w:p w14:paraId="1D322073" w14:textId="77777777" w:rsidR="003F0084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3116A78A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14:shadow w14:blurRad="50800" w14:dist="50800" w14:dir="5400000" w14:sx="0" w14:sy="0" w14:kx="0" w14:ky="0" w14:algn="ctr">
                  <w14:srgbClr w14:val="000000">
                    <w14:alpha w14:val="74000"/>
                  </w14:srgbClr>
                </w14:shadow>
              </w:rPr>
            </w:pPr>
          </w:p>
        </w:tc>
      </w:tr>
      <w:tr w:rsidR="003F0084" w:rsidRPr="00DB6760" w14:paraId="565287F2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7" w:type="dxa"/>
            <w:vMerge/>
            <w:shd w:val="clear" w:color="auto" w:fill="EFEFEF"/>
          </w:tcPr>
          <w:p w14:paraId="333AF1F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97" w:type="dxa"/>
            <w:shd w:val="clear" w:color="auto" w:fill="auto"/>
            <w:vAlign w:val="center"/>
          </w:tcPr>
          <w:p w14:paraId="7761AC0E" w14:textId="373631BF" w:rsidR="003F0084" w:rsidRPr="00DB6760" w:rsidRDefault="003F0084" w:rsidP="002875FF">
            <w:pPr>
              <w:tabs>
                <w:tab w:val="left" w:pos="426"/>
                <w:tab w:val="left" w:pos="9923"/>
              </w:tabs>
              <w:ind w:left="464" w:right="-45" w:hanging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i-provider"/>
                <w:rFonts w:ascii="Cambria" w:hAnsi="Cambria"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 w:rsidRPr="00DB6760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</w:rPr>
              <w:t>1.37 Send and open an email </w:t>
            </w:r>
            <w:r w:rsidRPr="00DB6760">
              <w:rPr>
                <w:rStyle w:val="eop"/>
                <w:rFonts w:ascii="Cambria" w:hAnsi="Cambri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14:paraId="351F3644" w14:textId="77777777" w:rsidR="003F0084" w:rsidRPr="00DB6760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791283AD" w14:textId="77777777" w:rsidR="003F0084" w:rsidRDefault="003F0084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0D46B01" w14:textId="27D5877C" w:rsidR="00575EE0" w:rsidRDefault="00575EE0"/>
    <w:p w14:paraId="36A64C7E" w14:textId="77777777" w:rsidR="00575EE0" w:rsidRDefault="00575EE0"/>
    <w:p w14:paraId="0B607323" w14:textId="77777777" w:rsidR="00575EE0" w:rsidRDefault="00575EE0"/>
    <w:p w14:paraId="0BAD7866" w14:textId="77777777" w:rsidR="00575EE0" w:rsidRDefault="00575EE0"/>
    <w:p w14:paraId="6025DB16" w14:textId="77777777" w:rsidR="00575EE0" w:rsidRDefault="00575EE0"/>
    <w:p w14:paraId="2CC4ABF9" w14:textId="77777777" w:rsidR="00575EE0" w:rsidRDefault="00575EE0"/>
    <w:p w14:paraId="59373CCF" w14:textId="77777777" w:rsidR="00575EE0" w:rsidRDefault="00575EE0"/>
    <w:p w14:paraId="189C63F3" w14:textId="77777777" w:rsidR="00575EE0" w:rsidRDefault="00575EE0"/>
    <w:p w14:paraId="6C01D858" w14:textId="77777777" w:rsidR="00575EE0" w:rsidRDefault="00575EE0"/>
    <w:p w14:paraId="23B94A53" w14:textId="77777777" w:rsidR="00575EE0" w:rsidRDefault="00575EE0"/>
    <w:p w14:paraId="1CAEAA9C" w14:textId="77777777" w:rsidR="005959AD" w:rsidRDefault="005959AD"/>
    <w:p w14:paraId="008F44C1" w14:textId="77777777" w:rsidR="00575EE0" w:rsidRDefault="00575EE0"/>
    <w:p w14:paraId="16A3EF84" w14:textId="77777777" w:rsidR="00575EE0" w:rsidRDefault="00575EE0"/>
    <w:p w14:paraId="6A7ECF3A" w14:textId="77777777" w:rsidR="00575EE0" w:rsidRDefault="00575EE0"/>
    <w:p w14:paraId="5350E4DD" w14:textId="77777777" w:rsidR="00575EE0" w:rsidRDefault="00575EE0"/>
    <w:p w14:paraId="0E9F1FF4" w14:textId="77777777" w:rsidR="00575EE0" w:rsidRDefault="00575EE0"/>
    <w:p w14:paraId="617F9FF7" w14:textId="77777777" w:rsidR="00575EE0" w:rsidRDefault="00575EE0"/>
    <w:p w14:paraId="4D53A84B" w14:textId="77777777" w:rsidR="00575EE0" w:rsidRDefault="00575EE0"/>
    <w:p w14:paraId="568CF0B3" w14:textId="77777777" w:rsidR="00575EE0" w:rsidRDefault="00575EE0"/>
    <w:p w14:paraId="6FBE2DE2" w14:textId="77777777" w:rsidR="00575EE0" w:rsidRDefault="00575EE0"/>
    <w:p w14:paraId="26B47C0D" w14:textId="77777777" w:rsidR="00575EE0" w:rsidRDefault="00575EE0"/>
    <w:p w14:paraId="45180B82" w14:textId="77777777" w:rsidR="00575EE0" w:rsidRDefault="00575EE0"/>
    <w:p w14:paraId="764C6EC7" w14:textId="77777777" w:rsidR="00575EE0" w:rsidRDefault="00575EE0"/>
    <w:p w14:paraId="3485D3BB" w14:textId="77777777" w:rsidR="00575EE0" w:rsidRDefault="00575EE0"/>
    <w:p w14:paraId="00F16BDD" w14:textId="77777777" w:rsidR="00575EE0" w:rsidRDefault="00575EE0"/>
    <w:p w14:paraId="178BED11" w14:textId="77777777" w:rsidR="00575EE0" w:rsidRDefault="00575EE0"/>
    <w:p w14:paraId="518968B5" w14:textId="77777777" w:rsidR="00575EE0" w:rsidRDefault="00575EE0"/>
    <w:p w14:paraId="7A09CAB1" w14:textId="77777777" w:rsidR="00575EE0" w:rsidRDefault="00575EE0"/>
    <w:p w14:paraId="18D2675F" w14:textId="77777777" w:rsidR="00575EE0" w:rsidRDefault="00575EE0"/>
    <w:p w14:paraId="2096835E" w14:textId="77777777" w:rsidR="00575EE0" w:rsidRDefault="00575EE0"/>
    <w:p w14:paraId="627C6A8F" w14:textId="77777777" w:rsidR="00575EE0" w:rsidRDefault="00575EE0"/>
    <w:p w14:paraId="534AA2D6" w14:textId="77777777" w:rsidR="00575EE0" w:rsidRDefault="00575EE0"/>
    <w:p w14:paraId="02C61417" w14:textId="77777777" w:rsidR="00575EE0" w:rsidRDefault="00575EE0"/>
    <w:p w14:paraId="534DBF08" w14:textId="25AEE42B" w:rsidR="00575EE0" w:rsidRDefault="00575EE0"/>
    <w:p w14:paraId="539B49BF" w14:textId="77777777" w:rsidR="00575EE0" w:rsidRDefault="00575EE0"/>
    <w:p w14:paraId="417405D6" w14:textId="77777777" w:rsidR="005959AD" w:rsidRDefault="005959AD">
      <w:pPr>
        <w:sectPr w:rsidR="005959AD" w:rsidSect="00575EE0">
          <w:headerReference w:type="default" r:id="rId21"/>
          <w:footerReference w:type="default" r:id="rId22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1" w:rightFromText="181" w:vertAnchor="page" w:horzAnchor="margin" w:tblpX="-886" w:tblpY="608"/>
        <w:tblW w:w="9739" w:type="dxa"/>
        <w:tblLook w:val="04A0" w:firstRow="1" w:lastRow="0" w:firstColumn="1" w:lastColumn="0" w:noHBand="0" w:noVBand="1"/>
      </w:tblPr>
      <w:tblGrid>
        <w:gridCol w:w="1541"/>
        <w:gridCol w:w="3645"/>
        <w:gridCol w:w="4553"/>
      </w:tblGrid>
      <w:tr w:rsidR="005959AD" w:rsidRPr="00DB6760" w14:paraId="07A8D404" w14:textId="77777777" w:rsidTr="0088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shd w:val="clear" w:color="auto" w:fill="E2EFD9" w:themeFill="accent6" w:themeFillTint="33"/>
          </w:tcPr>
          <w:p w14:paraId="34E7AF89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4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lastRenderedPageBreak/>
              <w:t>Element</w:t>
            </w:r>
          </w:p>
          <w:p w14:paraId="3745E360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</w:rPr>
            </w:pPr>
          </w:p>
        </w:tc>
        <w:tc>
          <w:tcPr>
            <w:tcW w:w="3645" w:type="dxa"/>
            <w:shd w:val="clear" w:color="auto" w:fill="E2EFD9" w:themeFill="accent6" w:themeFillTint="33"/>
          </w:tcPr>
          <w:p w14:paraId="0F30B418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t>Learning Outcomes</w:t>
            </w:r>
          </w:p>
        </w:tc>
        <w:tc>
          <w:tcPr>
            <w:tcW w:w="4553" w:type="dxa"/>
            <w:shd w:val="clear" w:color="auto" w:fill="E2EFD9" w:themeFill="accent6" w:themeFillTint="33"/>
          </w:tcPr>
          <w:p w14:paraId="5A79A481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  <w:sz w:val="24"/>
              </w:rPr>
              <w:t>Ongoing or Achieved</w:t>
            </w:r>
            <w:r w:rsidRPr="00DB6760">
              <w:rPr>
                <w:rFonts w:ascii="Cambria" w:hAnsi="Cambria"/>
                <w:color w:val="000000" w:themeColor="text1"/>
                <w:sz w:val="24"/>
              </w:rPr>
              <w:t xml:space="preserve">? 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written, song, project, performance, video, photo, folder</w:t>
            </w:r>
            <w:r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 xml:space="preserve"> or other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?</w:t>
            </w:r>
          </w:p>
        </w:tc>
      </w:tr>
      <w:tr w:rsidR="005959AD" w:rsidRPr="00DB6760" w14:paraId="4232C509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EFEFEF"/>
          </w:tcPr>
          <w:p w14:paraId="72DA472F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3AE9DCF2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Managing money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38CE07F5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2.1 Recognise frequently used Euro notes and coins</w:t>
            </w:r>
          </w:p>
        </w:tc>
        <w:tc>
          <w:tcPr>
            <w:tcW w:w="4553" w:type="dxa"/>
            <w:shd w:val="clear" w:color="auto" w:fill="auto"/>
          </w:tcPr>
          <w:p w14:paraId="531405E3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331C889" w14:textId="77777777" w:rsidTr="002875F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30BDAF81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7802BB68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2.2 Pay for an item correctly and count the change in a mock-up or real-life shopping transaction</w:t>
            </w:r>
          </w:p>
        </w:tc>
        <w:tc>
          <w:tcPr>
            <w:tcW w:w="4553" w:type="dxa"/>
            <w:shd w:val="clear" w:color="auto" w:fill="auto"/>
          </w:tcPr>
          <w:p w14:paraId="1BDC72EE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3AFDA85F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57E712D3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6CA0796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 Explain a shopping receipt, in relation to what was bought, money tendered, and correct change given </w:t>
            </w:r>
          </w:p>
        </w:tc>
        <w:tc>
          <w:tcPr>
            <w:tcW w:w="4553" w:type="dxa"/>
            <w:shd w:val="clear" w:color="auto" w:fill="auto"/>
          </w:tcPr>
          <w:p w14:paraId="1F91E4A7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C8CB10E" w14:textId="77777777" w:rsidTr="002875FF">
        <w:trPr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303105DA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63BA3EA8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5" w:right="-4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 Understand a common household bill in relation to the service provided, how much being charged and how it can be paid for </w:t>
            </w:r>
          </w:p>
        </w:tc>
        <w:tc>
          <w:tcPr>
            <w:tcW w:w="4553" w:type="dxa"/>
            <w:shd w:val="clear" w:color="auto" w:fill="auto"/>
          </w:tcPr>
          <w:p w14:paraId="7B02914A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F9BDF2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2C713297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0DAE8FCB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2.5</w:t>
            </w:r>
            <w: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</w:t>
            </w: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Recognise the difference between using money to buy essential items and luxury items </w:t>
            </w:r>
          </w:p>
        </w:tc>
        <w:tc>
          <w:tcPr>
            <w:tcW w:w="4553" w:type="dxa"/>
            <w:shd w:val="clear" w:color="auto" w:fill="auto"/>
          </w:tcPr>
          <w:p w14:paraId="7CCF166A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3326F304" w14:textId="77777777" w:rsidTr="002875FF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09CC1AA9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762769CF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2.6 Plan a personal budget for a week </w:t>
            </w:r>
          </w:p>
        </w:tc>
        <w:tc>
          <w:tcPr>
            <w:tcW w:w="4553" w:type="dxa"/>
            <w:shd w:val="clear" w:color="auto" w:fill="auto"/>
          </w:tcPr>
          <w:p w14:paraId="61130EAD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B16DE38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7845B711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258D067B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2.7 Save a small amount of money each week to buy an item </w:t>
            </w:r>
          </w:p>
        </w:tc>
        <w:tc>
          <w:tcPr>
            <w:tcW w:w="4553" w:type="dxa"/>
            <w:shd w:val="clear" w:color="auto" w:fill="auto"/>
          </w:tcPr>
          <w:p w14:paraId="2E3E678A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3A43C63" w14:textId="77777777" w:rsidTr="002875FF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</w:tcPr>
          <w:p w14:paraId="2757CFF4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6ED193A9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Developing an awareness of numbers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791ABA4B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2.8 Recognise numbers up to 100 in N </w:t>
            </w:r>
          </w:p>
        </w:tc>
        <w:tc>
          <w:tcPr>
            <w:tcW w:w="4553" w:type="dxa"/>
            <w:shd w:val="clear" w:color="auto" w:fill="auto"/>
          </w:tcPr>
          <w:p w14:paraId="1169D1D9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73F8AB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</w:tcPr>
          <w:p w14:paraId="6EAD7189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0EE9913B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2.9 Recognise place value in relation to units, tens and hundreds </w:t>
            </w:r>
          </w:p>
        </w:tc>
        <w:tc>
          <w:tcPr>
            <w:tcW w:w="4553" w:type="dxa"/>
            <w:shd w:val="clear" w:color="auto" w:fill="auto"/>
          </w:tcPr>
          <w:p w14:paraId="31752CAC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67A909C9" w14:textId="77777777" w:rsidTr="002875FF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</w:tcPr>
          <w:p w14:paraId="5BB96C37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73795CCF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2.10 Add two-digit whole numbers that total less than 100 in the context of an everyday situation </w:t>
            </w:r>
          </w:p>
        </w:tc>
        <w:tc>
          <w:tcPr>
            <w:tcW w:w="4553" w:type="dxa"/>
            <w:shd w:val="clear" w:color="auto" w:fill="auto"/>
          </w:tcPr>
          <w:p w14:paraId="11EA6172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9DC9907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</w:tcPr>
          <w:p w14:paraId="5AE946C6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424D0334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2.11 Subtract two-digit whole numbers in the context of an everyday situation </w:t>
            </w:r>
          </w:p>
        </w:tc>
        <w:tc>
          <w:tcPr>
            <w:tcW w:w="4553" w:type="dxa"/>
            <w:shd w:val="clear" w:color="auto" w:fill="auto"/>
          </w:tcPr>
          <w:p w14:paraId="1F80C399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5772864D" w14:textId="77777777" w:rsidTr="002875FF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</w:tcPr>
          <w:p w14:paraId="0EE77039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FC8E38B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2.12 Estimate quantities to the nearest value in broad terms</w:t>
            </w:r>
          </w:p>
        </w:tc>
        <w:tc>
          <w:tcPr>
            <w:tcW w:w="4553" w:type="dxa"/>
            <w:shd w:val="clear" w:color="auto" w:fill="auto"/>
          </w:tcPr>
          <w:p w14:paraId="38CE251C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32BA4D2F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EFEFEF"/>
          </w:tcPr>
          <w:p w14:paraId="5F971DB9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435C35AC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  <w:t>Develop an awareness of temperature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4383DDCD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2.13 Use appropriate words to describe temperature </w:t>
            </w:r>
          </w:p>
        </w:tc>
        <w:tc>
          <w:tcPr>
            <w:tcW w:w="4553" w:type="dxa"/>
            <w:shd w:val="clear" w:color="auto" w:fill="auto"/>
          </w:tcPr>
          <w:p w14:paraId="34E0E4E7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06173218" w14:textId="77777777" w:rsidTr="002875FF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302FC0B1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33001E1E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2.14 Identify instruments used for indicating and adjusting temperature</w:t>
            </w:r>
          </w:p>
        </w:tc>
        <w:tc>
          <w:tcPr>
            <w:tcW w:w="4553" w:type="dxa"/>
            <w:shd w:val="clear" w:color="auto" w:fill="auto"/>
          </w:tcPr>
          <w:p w14:paraId="26903A3E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E36AF6F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42E986D4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13E65121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2.15 Relate temperatures to everyday situations</w:t>
            </w:r>
          </w:p>
        </w:tc>
        <w:tc>
          <w:tcPr>
            <w:tcW w:w="4553" w:type="dxa"/>
            <w:shd w:val="clear" w:color="auto" w:fill="auto"/>
          </w:tcPr>
          <w:p w14:paraId="05C317DD" w14:textId="77777777" w:rsidR="005959AD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28772798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48990FD" w14:textId="77777777" w:rsidTr="002875FF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12F51E87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60A0D56B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2.16 Locate appropriate temperatures on a cooker dial </w:t>
            </w:r>
          </w:p>
        </w:tc>
        <w:tc>
          <w:tcPr>
            <w:tcW w:w="4553" w:type="dxa"/>
            <w:shd w:val="clear" w:color="auto" w:fill="auto"/>
          </w:tcPr>
          <w:p w14:paraId="15284270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6B392C48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6C8C0CA1" w14:textId="77777777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3CD6AB5" w14:textId="7777777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2.17 Compare temperatures for the different times of the year </w:t>
            </w:r>
          </w:p>
        </w:tc>
        <w:tc>
          <w:tcPr>
            <w:tcW w:w="4553" w:type="dxa"/>
            <w:shd w:val="clear" w:color="auto" w:fill="auto"/>
          </w:tcPr>
          <w:p w14:paraId="0A838317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7248BAF5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AF82775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FFFFFF" w:themeFill="background1"/>
          </w:tcPr>
          <w:p w14:paraId="055CE90F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4A2C26D0" w14:textId="5865A782" w:rsidR="005959AD" w:rsidRPr="00DB6760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  <w:r w:rsidRPr="00257B6F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Develop an awareness of weight and capacity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1AD9E829" w14:textId="4ED815DE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2.18 Use appropriate vocabulary to describe the</w:t>
            </w:r>
            <w:r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</w:t>
            </w: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units of weight and capacity </w:t>
            </w:r>
          </w:p>
        </w:tc>
        <w:tc>
          <w:tcPr>
            <w:tcW w:w="4553" w:type="dxa"/>
            <w:shd w:val="clear" w:color="auto" w:fill="auto"/>
          </w:tcPr>
          <w:p w14:paraId="52CBD837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71328567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34AC2444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spacing w:line="288" w:lineRule="auto"/>
              <w:ind w:left="318" w:right="-45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F5B263A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4AAAB0BE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114B4EA1" w14:textId="76D661BF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2.19 Identify the marks for the units of weight and capacity </w:t>
            </w:r>
          </w:p>
        </w:tc>
        <w:tc>
          <w:tcPr>
            <w:tcW w:w="4553" w:type="dxa"/>
            <w:shd w:val="clear" w:color="auto" w:fill="auto"/>
          </w:tcPr>
          <w:p w14:paraId="111435A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1DAF1473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5ADBE976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419837AC" w14:textId="60B0331A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2.20 List some examples of weight and capacity from daily life </w:t>
            </w:r>
          </w:p>
        </w:tc>
        <w:tc>
          <w:tcPr>
            <w:tcW w:w="4553" w:type="dxa"/>
            <w:shd w:val="clear" w:color="auto" w:fill="auto"/>
          </w:tcPr>
          <w:p w14:paraId="079C993B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22EB74D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082B9F2E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0C865E1D" w14:textId="753ABB71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2.21 Use a graduated vessel to work out the capacity of liquids </w:t>
            </w:r>
          </w:p>
        </w:tc>
        <w:tc>
          <w:tcPr>
            <w:tcW w:w="4553" w:type="dxa"/>
            <w:shd w:val="clear" w:color="auto" w:fill="auto"/>
          </w:tcPr>
          <w:p w14:paraId="19D52D11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4B5A069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6B09A420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6BEA4035" w14:textId="76D7CEEF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2.22 Use a weighing scales to work out the weight of powders and solids </w:t>
            </w:r>
          </w:p>
        </w:tc>
        <w:tc>
          <w:tcPr>
            <w:tcW w:w="4553" w:type="dxa"/>
            <w:shd w:val="clear" w:color="auto" w:fill="auto"/>
          </w:tcPr>
          <w:p w14:paraId="14AE1057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0951160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EFEFEF"/>
          </w:tcPr>
          <w:p w14:paraId="21C882BE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  <w:p w14:paraId="5BA6D532" w14:textId="244C7809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Developing an awareness of length and distance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2A4DD75A" w14:textId="24A5AFE9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2.23 Use appropriate vocabulary to describe the units in length and distance </w:t>
            </w:r>
          </w:p>
        </w:tc>
        <w:tc>
          <w:tcPr>
            <w:tcW w:w="4553" w:type="dxa"/>
            <w:shd w:val="clear" w:color="auto" w:fill="auto"/>
          </w:tcPr>
          <w:p w14:paraId="074B58A9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000277D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6BD6019C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0C08AEE4" w14:textId="40F7B250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2.24 Identify the units of length and distance on a ruler, metre stick and measuring tape </w:t>
            </w:r>
          </w:p>
        </w:tc>
        <w:tc>
          <w:tcPr>
            <w:tcW w:w="4553" w:type="dxa"/>
            <w:shd w:val="clear" w:color="auto" w:fill="auto"/>
          </w:tcPr>
          <w:p w14:paraId="442A25FD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FD3E65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30186830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3361BD8C" w14:textId="7F37F92E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2.25 Use a ruler to draw and measure different lengths of lines </w:t>
            </w:r>
          </w:p>
        </w:tc>
        <w:tc>
          <w:tcPr>
            <w:tcW w:w="4553" w:type="dxa"/>
            <w:shd w:val="clear" w:color="auto" w:fill="auto"/>
          </w:tcPr>
          <w:p w14:paraId="47B181F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322B148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30C691D4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4CD539B9" w14:textId="24F7FDCF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2.26 Estimate the length of common objects</w:t>
            </w:r>
          </w:p>
        </w:tc>
        <w:tc>
          <w:tcPr>
            <w:tcW w:w="4553" w:type="dxa"/>
            <w:shd w:val="clear" w:color="auto" w:fill="auto"/>
          </w:tcPr>
          <w:p w14:paraId="2B144187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5F9E252C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058683FC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14820615" w14:textId="5104FC39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2.27 Measure the length of common places</w:t>
            </w:r>
          </w:p>
        </w:tc>
        <w:tc>
          <w:tcPr>
            <w:tcW w:w="4553" w:type="dxa"/>
            <w:shd w:val="clear" w:color="auto" w:fill="auto"/>
          </w:tcPr>
          <w:p w14:paraId="5B301B8F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0D2A9CBE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FFFFFF" w:themeFill="background1"/>
          </w:tcPr>
          <w:p w14:paraId="36CBE83C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  <w:p w14:paraId="0F719421" w14:textId="47991D03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Using a calculator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134C5F94" w14:textId="57FAE669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2.28 Find digits 0-9 and the decimal point and necessary operations buttons (+, -, ÷, =) on a calculator </w:t>
            </w:r>
          </w:p>
        </w:tc>
        <w:tc>
          <w:tcPr>
            <w:tcW w:w="4553" w:type="dxa"/>
            <w:shd w:val="clear" w:color="auto" w:fill="auto"/>
          </w:tcPr>
          <w:p w14:paraId="73FB5CF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1000C704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1728CD2F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135449C3" w14:textId="08DF9AA1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2.29 Use a calculator to solve simple problems </w:t>
            </w:r>
          </w:p>
        </w:tc>
        <w:tc>
          <w:tcPr>
            <w:tcW w:w="4553" w:type="dxa"/>
            <w:shd w:val="clear" w:color="auto" w:fill="auto"/>
          </w:tcPr>
          <w:p w14:paraId="239E6E7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375E6729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085E634A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2813CCF9" w14:textId="3BA871D4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2.30 Use a calculator to correct work which has been completed without the use of a calculator </w:t>
            </w:r>
          </w:p>
        </w:tc>
        <w:tc>
          <w:tcPr>
            <w:tcW w:w="4553" w:type="dxa"/>
            <w:shd w:val="clear" w:color="auto" w:fill="auto"/>
          </w:tcPr>
          <w:p w14:paraId="1AAB440D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A453B90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18B82109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6AD82205" w14:textId="5D0AE5C5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2.31 Find and use a calculator on a mobile phone to work out how much several items will cost in a shopping trip </w:t>
            </w:r>
          </w:p>
        </w:tc>
        <w:tc>
          <w:tcPr>
            <w:tcW w:w="4553" w:type="dxa"/>
            <w:shd w:val="clear" w:color="auto" w:fill="auto"/>
          </w:tcPr>
          <w:p w14:paraId="009E0C29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004E064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EFEFEF"/>
          </w:tcPr>
          <w:p w14:paraId="062155F1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486A3AFF" w14:textId="47EAAA89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Developing spatial awareness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2E661BCF" w14:textId="109D152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2.32 Use appropriate vocabulary to describe direction</w:t>
            </w:r>
          </w:p>
        </w:tc>
        <w:tc>
          <w:tcPr>
            <w:tcW w:w="4553" w:type="dxa"/>
            <w:shd w:val="clear" w:color="auto" w:fill="auto"/>
          </w:tcPr>
          <w:p w14:paraId="1E459F81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67FFDF0B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4C2FC6D7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FEC0B7B" w14:textId="5E1C8AA0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2.33 Use a simple map to find a given location </w:t>
            </w:r>
          </w:p>
        </w:tc>
        <w:tc>
          <w:tcPr>
            <w:tcW w:w="4553" w:type="dxa"/>
            <w:shd w:val="clear" w:color="auto" w:fill="auto"/>
          </w:tcPr>
          <w:p w14:paraId="7D8164AB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0E0AF2B5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7556B7C8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1AD56B65" w14:textId="550DCBC4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7" w:right="-45" w:hanging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2.34 Draw a simple map to give directions </w:t>
            </w:r>
          </w:p>
        </w:tc>
        <w:tc>
          <w:tcPr>
            <w:tcW w:w="4553" w:type="dxa"/>
            <w:shd w:val="clear" w:color="auto" w:fill="auto"/>
          </w:tcPr>
          <w:p w14:paraId="0885BF5C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21D5D37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6A71BE73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28A42C8D" w14:textId="6B8E0382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2.35 Calculate the distance between two places on a map </w:t>
            </w:r>
          </w:p>
        </w:tc>
        <w:tc>
          <w:tcPr>
            <w:tcW w:w="4553" w:type="dxa"/>
            <w:shd w:val="clear" w:color="auto" w:fill="auto"/>
          </w:tcPr>
          <w:p w14:paraId="3D4DF0D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FDDEF3E" w14:textId="77777777" w:rsidTr="002875FF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29A1E649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430C500B" w14:textId="00300EE5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2.36 Use the body or body parts to move in a given direction </w:t>
            </w:r>
          </w:p>
        </w:tc>
        <w:tc>
          <w:tcPr>
            <w:tcW w:w="4553" w:type="dxa"/>
            <w:shd w:val="clear" w:color="auto" w:fill="auto"/>
          </w:tcPr>
          <w:p w14:paraId="4A678173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3A58BE4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0CE00DDD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0A80951B" w14:textId="40F48565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2.37 Move a range of objects in given directions </w:t>
            </w:r>
          </w:p>
        </w:tc>
        <w:tc>
          <w:tcPr>
            <w:tcW w:w="4553" w:type="dxa"/>
            <w:shd w:val="clear" w:color="auto" w:fill="auto"/>
          </w:tcPr>
          <w:p w14:paraId="01E4DAAB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3A0C8F74" w14:textId="77777777" w:rsidTr="002875FF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FFFFFF" w:themeFill="background1"/>
          </w:tcPr>
          <w:p w14:paraId="09B1E963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  <w:p w14:paraId="68C801E8" w14:textId="095336FC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  <w:t>Using data for a range of different purposes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5BFE2155" w14:textId="587127FA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2.38 Identify uses of data in everyday life </w:t>
            </w:r>
          </w:p>
        </w:tc>
        <w:tc>
          <w:tcPr>
            <w:tcW w:w="4553" w:type="dxa"/>
            <w:shd w:val="clear" w:color="auto" w:fill="auto"/>
          </w:tcPr>
          <w:p w14:paraId="3F51A3FA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831A672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14D0BAF5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26A0F2E4" w14:textId="13CB280D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2.39 Identify basic approaches to data collection </w:t>
            </w:r>
          </w:p>
        </w:tc>
        <w:tc>
          <w:tcPr>
            <w:tcW w:w="4553" w:type="dxa"/>
            <w:shd w:val="clear" w:color="auto" w:fill="auto"/>
          </w:tcPr>
          <w:p w14:paraId="0792DCEA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513D1871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1BBE2228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6831234F" w14:textId="2FDF76B3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2.40 Collect a range of data using one of the following: a survey, record sheet, tally system or audio-visual records </w:t>
            </w:r>
          </w:p>
        </w:tc>
        <w:tc>
          <w:tcPr>
            <w:tcW w:w="4553" w:type="dxa"/>
            <w:shd w:val="clear" w:color="auto" w:fill="auto"/>
          </w:tcPr>
          <w:p w14:paraId="4024722E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55B83E91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0BB5DAA9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A922CCE" w14:textId="18451F50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2.41 Interpret basic data of two criteria </w:t>
            </w:r>
          </w:p>
        </w:tc>
        <w:tc>
          <w:tcPr>
            <w:tcW w:w="4553" w:type="dxa"/>
            <w:shd w:val="clear" w:color="auto" w:fill="auto"/>
          </w:tcPr>
          <w:p w14:paraId="34CDC982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54B55150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591FE814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38172B39" w14:textId="4AFD4480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2.42 Construct basic representations to communicate data with two criteria </w:t>
            </w:r>
          </w:p>
        </w:tc>
        <w:tc>
          <w:tcPr>
            <w:tcW w:w="4553" w:type="dxa"/>
            <w:shd w:val="clear" w:color="auto" w:fill="auto"/>
          </w:tcPr>
          <w:p w14:paraId="6BE1E905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A49471B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0CD44A1D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472BF701" w14:textId="6839D210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2.43 Talk about /discuss information from basic data </w:t>
            </w:r>
          </w:p>
        </w:tc>
        <w:tc>
          <w:tcPr>
            <w:tcW w:w="4553" w:type="dxa"/>
            <w:shd w:val="clear" w:color="auto" w:fill="auto"/>
          </w:tcPr>
          <w:p w14:paraId="7CAFAB3D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4F2882D8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EFEFEF"/>
          </w:tcPr>
          <w:p w14:paraId="60308530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74C3D711" w14:textId="407271C8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eastAsia="Cambria" w:hAnsi="Cambria" w:cs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  <w:t>Using Shapes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181EAE46" w14:textId="0183DC5A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2.44 Name common 2D and 3D shapes in everyday life </w:t>
            </w:r>
          </w:p>
        </w:tc>
        <w:tc>
          <w:tcPr>
            <w:tcW w:w="4553" w:type="dxa"/>
            <w:shd w:val="clear" w:color="auto" w:fill="auto"/>
          </w:tcPr>
          <w:p w14:paraId="6C107A16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67CAEC61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6E9E5518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4B3370C8" w14:textId="6EDB2E5C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2.45 Divide a line into two equal segments without measuring </w:t>
            </w:r>
          </w:p>
        </w:tc>
        <w:tc>
          <w:tcPr>
            <w:tcW w:w="4553" w:type="dxa"/>
            <w:shd w:val="clear" w:color="auto" w:fill="auto"/>
          </w:tcPr>
          <w:p w14:paraId="0F7A7443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2FCB382C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3BF22D15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4B85BD7" w14:textId="2236CF12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2.46 Find axes of symmetry of familiar 2D shapes and figures by folding, and mark them </w:t>
            </w:r>
          </w:p>
        </w:tc>
        <w:tc>
          <w:tcPr>
            <w:tcW w:w="4553" w:type="dxa"/>
            <w:shd w:val="clear" w:color="auto" w:fill="auto"/>
          </w:tcPr>
          <w:p w14:paraId="3FA81F72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10223E6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561DDCCA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2AC1869" w14:textId="0CC01F6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2.47 List the properties of common 2D shapes and 3D forms </w:t>
            </w:r>
          </w:p>
        </w:tc>
        <w:tc>
          <w:tcPr>
            <w:tcW w:w="4553" w:type="dxa"/>
            <w:shd w:val="clear" w:color="auto" w:fill="auto"/>
          </w:tcPr>
          <w:p w14:paraId="2F31449E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000314B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EFEFEF"/>
          </w:tcPr>
          <w:p w14:paraId="11CA928D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2364E7B1" w14:textId="52700581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2.48 Sort 2D and 3D shapes and forms in relation to size </w:t>
            </w:r>
          </w:p>
        </w:tc>
        <w:tc>
          <w:tcPr>
            <w:tcW w:w="4553" w:type="dxa"/>
            <w:shd w:val="clear" w:color="auto" w:fill="auto"/>
          </w:tcPr>
          <w:p w14:paraId="71193B2D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75E4B111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 w:val="restart"/>
            <w:shd w:val="clear" w:color="auto" w:fill="FFFFFF" w:themeFill="background1"/>
          </w:tcPr>
          <w:p w14:paraId="6169CD03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1FB5E570" w14:textId="32EAE566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  <w:t>Developing an awareness of time</w:t>
            </w:r>
          </w:p>
        </w:tc>
        <w:tc>
          <w:tcPr>
            <w:tcW w:w="3645" w:type="dxa"/>
            <w:shd w:val="clear" w:color="auto" w:fill="auto"/>
            <w:vAlign w:val="center"/>
          </w:tcPr>
          <w:p w14:paraId="202FAD04" w14:textId="786F56D0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2.49 Tell the time from an analogue clock for the hour, half hour and quarter hour </w:t>
            </w:r>
          </w:p>
        </w:tc>
        <w:tc>
          <w:tcPr>
            <w:tcW w:w="4553" w:type="dxa"/>
            <w:shd w:val="clear" w:color="auto" w:fill="auto"/>
          </w:tcPr>
          <w:p w14:paraId="600D3630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6D3F5519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15E028F0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538F4D90" w14:textId="31B081B7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2.50 Tell the time from a digital clock for the hour, half hour and quarter hour </w:t>
            </w:r>
          </w:p>
        </w:tc>
        <w:tc>
          <w:tcPr>
            <w:tcW w:w="4553" w:type="dxa"/>
            <w:shd w:val="clear" w:color="auto" w:fill="auto"/>
          </w:tcPr>
          <w:p w14:paraId="3B9F6701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5451418C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3A999AF3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31DA4120" w14:textId="4C4C85DB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2.51 Identify key times during the day, on the hour, half hour and quarter hour </w:t>
            </w:r>
          </w:p>
        </w:tc>
        <w:tc>
          <w:tcPr>
            <w:tcW w:w="4553" w:type="dxa"/>
            <w:shd w:val="clear" w:color="auto" w:fill="auto"/>
          </w:tcPr>
          <w:p w14:paraId="1D01421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1747525A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7B5E7517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71BEF98D" w14:textId="262F0F61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2.52 Solve problems to work out the passage of time</w:t>
            </w:r>
          </w:p>
        </w:tc>
        <w:tc>
          <w:tcPr>
            <w:tcW w:w="4553" w:type="dxa"/>
            <w:shd w:val="clear" w:color="auto" w:fill="auto"/>
          </w:tcPr>
          <w:p w14:paraId="46787C5A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1752875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02A4560D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7585D642" w14:textId="541E9B0C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2.53 Find a specified day or date on a calendar or timetable</w:t>
            </w:r>
          </w:p>
        </w:tc>
        <w:tc>
          <w:tcPr>
            <w:tcW w:w="4553" w:type="dxa"/>
            <w:shd w:val="clear" w:color="auto" w:fill="auto"/>
          </w:tcPr>
          <w:p w14:paraId="2A79A242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5959AD" w:rsidRPr="00DB6760" w14:paraId="6FE81B57" w14:textId="77777777" w:rsidTr="002875FF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vMerge/>
            <w:shd w:val="clear" w:color="auto" w:fill="FFFFFF" w:themeFill="background1"/>
          </w:tcPr>
          <w:p w14:paraId="257C7E14" w14:textId="77777777" w:rsidR="005959AD" w:rsidRPr="00257B6F" w:rsidRDefault="005959AD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645" w:type="dxa"/>
            <w:shd w:val="clear" w:color="auto" w:fill="auto"/>
            <w:vAlign w:val="center"/>
          </w:tcPr>
          <w:p w14:paraId="33FD89AD" w14:textId="366DD523" w:rsidR="005959AD" w:rsidRPr="00DB6760" w:rsidRDefault="005959AD" w:rsidP="002875FF">
            <w:pPr>
              <w:tabs>
                <w:tab w:val="left" w:pos="426"/>
                <w:tab w:val="left" w:pos="9923"/>
              </w:tabs>
              <w:ind w:left="459" w:right="-45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2.54 Match months or activities with their seasons</w:t>
            </w:r>
          </w:p>
        </w:tc>
        <w:tc>
          <w:tcPr>
            <w:tcW w:w="4553" w:type="dxa"/>
            <w:shd w:val="clear" w:color="auto" w:fill="auto"/>
          </w:tcPr>
          <w:p w14:paraId="2E96755C" w14:textId="77777777" w:rsidR="005959AD" w:rsidRPr="00DB6760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20978578" w14:textId="77777777" w:rsidR="005959AD" w:rsidRDefault="005959AD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</w:tbl>
    <w:p w14:paraId="695E108E" w14:textId="77777777" w:rsidR="005959AD" w:rsidRDefault="005959AD"/>
    <w:p w14:paraId="7B81E81F" w14:textId="39C478D5" w:rsidR="007378BA" w:rsidRDefault="007378BA">
      <w:pPr>
        <w:sectPr w:rsidR="007378BA" w:rsidSect="00575EE0">
          <w:headerReference w:type="default" r:id="rId23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1" w:rightFromText="181" w:horzAnchor="margin" w:tblpX="-862" w:tblpYSpec="top"/>
        <w:tblW w:w="9823" w:type="dxa"/>
        <w:tblLook w:val="04A0" w:firstRow="1" w:lastRow="0" w:firstColumn="1" w:lastColumn="0" w:noHBand="0" w:noVBand="1"/>
      </w:tblPr>
      <w:tblGrid>
        <w:gridCol w:w="1695"/>
        <w:gridCol w:w="3474"/>
        <w:gridCol w:w="4654"/>
      </w:tblGrid>
      <w:tr w:rsidR="007378BA" w:rsidRPr="00DB6760" w14:paraId="38F33CD3" w14:textId="77777777" w:rsidTr="0088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shd w:val="clear" w:color="auto" w:fill="D0CECE" w:themeFill="background2" w:themeFillShade="E6"/>
          </w:tcPr>
          <w:p w14:paraId="0C1585B0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4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lastRenderedPageBreak/>
              <w:t>Element</w:t>
            </w:r>
          </w:p>
          <w:p w14:paraId="30B66889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</w:rPr>
            </w:pPr>
          </w:p>
        </w:tc>
        <w:tc>
          <w:tcPr>
            <w:tcW w:w="3474" w:type="dxa"/>
            <w:shd w:val="clear" w:color="auto" w:fill="D0CECE" w:themeFill="background2" w:themeFillShade="E6"/>
          </w:tcPr>
          <w:p w14:paraId="60D52111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t>Learning Outcomes</w:t>
            </w:r>
          </w:p>
        </w:tc>
        <w:tc>
          <w:tcPr>
            <w:tcW w:w="4654" w:type="dxa"/>
            <w:shd w:val="clear" w:color="auto" w:fill="D0CECE" w:themeFill="background2" w:themeFillShade="E6"/>
          </w:tcPr>
          <w:p w14:paraId="6B626616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  <w:sz w:val="24"/>
              </w:rPr>
              <w:t>Ongoing or Achieved</w:t>
            </w:r>
            <w:r w:rsidRPr="00DB6760">
              <w:rPr>
                <w:rFonts w:ascii="Cambria" w:hAnsi="Cambria"/>
                <w:color w:val="000000" w:themeColor="text1"/>
                <w:sz w:val="24"/>
              </w:rPr>
              <w:t xml:space="preserve">? 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written, song, project, performance, video, photo, folder</w:t>
            </w:r>
            <w:r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 xml:space="preserve"> or other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?</w:t>
            </w:r>
          </w:p>
        </w:tc>
      </w:tr>
      <w:tr w:rsidR="007378BA" w:rsidRPr="00DB6760" w14:paraId="76E9915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EFEFEF"/>
          </w:tcPr>
          <w:p w14:paraId="6671349B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1FFC02DD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Developing good daily personal care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2206A8FC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3.1 Identify essential daily personal care practices </w:t>
            </w:r>
          </w:p>
        </w:tc>
        <w:tc>
          <w:tcPr>
            <w:tcW w:w="4654" w:type="dxa"/>
            <w:shd w:val="clear" w:color="auto" w:fill="auto"/>
          </w:tcPr>
          <w:p w14:paraId="748D9712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386747E" w14:textId="77777777" w:rsidTr="002875FF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79797D8F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44D2D7C0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3.2 Describe the most important ways of keeping the body clean</w:t>
            </w:r>
          </w:p>
        </w:tc>
        <w:tc>
          <w:tcPr>
            <w:tcW w:w="4654" w:type="dxa"/>
            <w:shd w:val="clear" w:color="auto" w:fill="auto"/>
          </w:tcPr>
          <w:p w14:paraId="67ABC3E1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F88FF4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182FD2E1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7DB9B1B0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3.3 Identify some benefits of good personal care</w:t>
            </w:r>
          </w:p>
        </w:tc>
        <w:tc>
          <w:tcPr>
            <w:tcW w:w="4654" w:type="dxa"/>
            <w:shd w:val="clear" w:color="auto" w:fill="auto"/>
          </w:tcPr>
          <w:p w14:paraId="57E2B6BB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D96FABA" w14:textId="77777777" w:rsidTr="002875FF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35B5E404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1DF94127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 Explain the benefits of a range of daily personal care products </w:t>
            </w:r>
          </w:p>
        </w:tc>
        <w:tc>
          <w:tcPr>
            <w:tcW w:w="4654" w:type="dxa"/>
            <w:shd w:val="clear" w:color="auto" w:fill="auto"/>
          </w:tcPr>
          <w:p w14:paraId="7E452485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07B5B21C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641D8783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5BE4938A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3.5 Maintain an agreed personal care plan </w:t>
            </w:r>
          </w:p>
        </w:tc>
        <w:tc>
          <w:tcPr>
            <w:tcW w:w="4654" w:type="dxa"/>
            <w:shd w:val="clear" w:color="auto" w:fill="auto"/>
          </w:tcPr>
          <w:p w14:paraId="6AFD0500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74B2E417" w14:textId="77777777" w:rsidTr="002875FF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607E9F3B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74AF8A13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3.6 Give two or three reasons to care for personal belongings</w:t>
            </w:r>
          </w:p>
        </w:tc>
        <w:tc>
          <w:tcPr>
            <w:tcW w:w="4654" w:type="dxa"/>
            <w:shd w:val="clear" w:color="auto" w:fill="auto"/>
          </w:tcPr>
          <w:p w14:paraId="0D50ED79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F03876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0DE53BD9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2E35A01E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3.7 Identify appropriate clothing for a range of routine activities at home, at work and in the community</w:t>
            </w:r>
          </w:p>
        </w:tc>
        <w:tc>
          <w:tcPr>
            <w:tcW w:w="4654" w:type="dxa"/>
            <w:shd w:val="clear" w:color="auto" w:fill="auto"/>
          </w:tcPr>
          <w:p w14:paraId="5A4C5FC9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5B9D2F02" w14:textId="77777777" w:rsidTr="002875FF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</w:tcPr>
          <w:p w14:paraId="056E24AE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6D81EBC5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Developing healthy eating habits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2C3EC620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3.8 Sort familiar foods according to food group</w:t>
            </w:r>
          </w:p>
        </w:tc>
        <w:tc>
          <w:tcPr>
            <w:tcW w:w="4654" w:type="dxa"/>
            <w:shd w:val="clear" w:color="auto" w:fill="auto"/>
          </w:tcPr>
          <w:p w14:paraId="7F438047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16E969A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</w:tcPr>
          <w:p w14:paraId="38214C73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707EA0C1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326" w:right="-45" w:hanging="3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3.9 Describe typical foods and drinks associated with a well-balanced diet </w:t>
            </w:r>
          </w:p>
        </w:tc>
        <w:tc>
          <w:tcPr>
            <w:tcW w:w="4654" w:type="dxa"/>
            <w:shd w:val="clear" w:color="auto" w:fill="auto"/>
          </w:tcPr>
          <w:p w14:paraId="44EA092B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0FCB54B" w14:textId="77777777" w:rsidTr="002875FF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</w:tcPr>
          <w:p w14:paraId="6A9485EF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5EE3028E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3.10 Describe common consequences of good diet </w:t>
            </w:r>
          </w:p>
        </w:tc>
        <w:tc>
          <w:tcPr>
            <w:tcW w:w="4654" w:type="dxa"/>
            <w:shd w:val="clear" w:color="auto" w:fill="auto"/>
          </w:tcPr>
          <w:p w14:paraId="45E5EE88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F3ECA0E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</w:tcPr>
          <w:p w14:paraId="19C3C894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6F29070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3.11 Participate in the preparation of healthy meals </w:t>
            </w:r>
          </w:p>
        </w:tc>
        <w:tc>
          <w:tcPr>
            <w:tcW w:w="4654" w:type="dxa"/>
            <w:shd w:val="clear" w:color="auto" w:fill="auto"/>
          </w:tcPr>
          <w:p w14:paraId="229BD4C8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602DE47" w14:textId="77777777" w:rsidTr="002875FF">
        <w:trPr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</w:tcPr>
          <w:p w14:paraId="36DA6D47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749F0FBC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3.12 Identify common safe practices associated with food preparation and storage</w:t>
            </w:r>
          </w:p>
        </w:tc>
        <w:tc>
          <w:tcPr>
            <w:tcW w:w="4654" w:type="dxa"/>
            <w:shd w:val="clear" w:color="auto" w:fill="auto"/>
          </w:tcPr>
          <w:p w14:paraId="152BA26D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7DB95E76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</w:tcPr>
          <w:p w14:paraId="771629D9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285064CB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3.13 Demonstrate appropriate food hygiene and safety practices</w:t>
            </w:r>
          </w:p>
        </w:tc>
        <w:tc>
          <w:tcPr>
            <w:tcW w:w="4654" w:type="dxa"/>
            <w:shd w:val="clear" w:color="auto" w:fill="auto"/>
          </w:tcPr>
          <w:p w14:paraId="2F377612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6D96EE2" w14:textId="77777777" w:rsidTr="002875FF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EFEFEF"/>
          </w:tcPr>
          <w:p w14:paraId="4B69D179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3595EB7F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Developing a healthy lifestyle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53782720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3.14 Identify three personal benefits of regular exercise</w:t>
            </w:r>
          </w:p>
        </w:tc>
        <w:tc>
          <w:tcPr>
            <w:tcW w:w="4654" w:type="dxa"/>
            <w:shd w:val="clear" w:color="auto" w:fill="auto"/>
          </w:tcPr>
          <w:p w14:paraId="4381D51C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2478B60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3E7FBA87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4523B27F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3.15 Outline a personal weekly exercise plan</w:t>
            </w:r>
          </w:p>
        </w:tc>
        <w:tc>
          <w:tcPr>
            <w:tcW w:w="4654" w:type="dxa"/>
            <w:shd w:val="clear" w:color="auto" w:fill="auto"/>
          </w:tcPr>
          <w:p w14:paraId="058389BB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4E04C55" w14:textId="77777777" w:rsidTr="002875FF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2DBA9D72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6B36E166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3.16 Demonstrate the principles of safe exercise practice</w:t>
            </w:r>
          </w:p>
        </w:tc>
        <w:tc>
          <w:tcPr>
            <w:tcW w:w="4654" w:type="dxa"/>
            <w:shd w:val="clear" w:color="auto" w:fill="auto"/>
          </w:tcPr>
          <w:p w14:paraId="3371EEBB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7692FEDA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1BDD2EE6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F5CF51D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3.17 Maintain an exercise routine in a well-structured environment</w:t>
            </w:r>
          </w:p>
        </w:tc>
        <w:tc>
          <w:tcPr>
            <w:tcW w:w="4654" w:type="dxa"/>
            <w:shd w:val="clear" w:color="auto" w:fill="auto"/>
          </w:tcPr>
          <w:p w14:paraId="7C341EEA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72F73E7" w14:textId="77777777" w:rsidTr="002875FF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0047D72D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5F169510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3.18 Explain how the food we eat contributes to our state of health</w:t>
            </w:r>
          </w:p>
        </w:tc>
        <w:tc>
          <w:tcPr>
            <w:tcW w:w="4654" w:type="dxa"/>
            <w:shd w:val="clear" w:color="auto" w:fill="auto"/>
          </w:tcPr>
          <w:p w14:paraId="00617E1B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56CBBB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327E3133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2E322FF2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3.19 Give two examples of lifestyle choices which affect our health</w:t>
            </w:r>
          </w:p>
        </w:tc>
        <w:tc>
          <w:tcPr>
            <w:tcW w:w="4654" w:type="dxa"/>
            <w:shd w:val="clear" w:color="auto" w:fill="auto"/>
          </w:tcPr>
          <w:p w14:paraId="56661627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4240BE5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57697A39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482BF64" w14:textId="7777777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3.20 Identify a range of emotional and physical states</w:t>
            </w:r>
            <w:r w:rsidRPr="00DB6760">
              <w:rPr>
                <w:rFonts w:ascii="Cambria" w:hAnsi="Cambria"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654" w:type="dxa"/>
            <w:shd w:val="clear" w:color="auto" w:fill="auto"/>
          </w:tcPr>
          <w:p w14:paraId="26F51B46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72AE96DF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FFFFFF" w:themeFill="background1"/>
          </w:tcPr>
          <w:p w14:paraId="3A3E20BA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73352E24" w14:textId="7C7A4934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Being able to manage stress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5A380FD1" w14:textId="7A5746CC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3.21 Describe school/personal/community situations that are stressful </w:t>
            </w:r>
          </w:p>
        </w:tc>
        <w:tc>
          <w:tcPr>
            <w:tcW w:w="4654" w:type="dxa"/>
            <w:shd w:val="clear" w:color="auto" w:fill="auto"/>
          </w:tcPr>
          <w:p w14:paraId="33C39EC4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1219B40B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2D80CE22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4170B695" w14:textId="7F1CCCE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3.22 Recognise some of the signs of stress </w:t>
            </w:r>
          </w:p>
        </w:tc>
        <w:tc>
          <w:tcPr>
            <w:tcW w:w="4654" w:type="dxa"/>
            <w:shd w:val="clear" w:color="auto" w:fill="auto"/>
          </w:tcPr>
          <w:p w14:paraId="1C194FDE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9E1357E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1013FB80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69A410C0" w14:textId="3FCDEFE0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3.23 Identify some ways to relax </w:t>
            </w:r>
          </w:p>
        </w:tc>
        <w:tc>
          <w:tcPr>
            <w:tcW w:w="4654" w:type="dxa"/>
            <w:shd w:val="clear" w:color="auto" w:fill="auto"/>
          </w:tcPr>
          <w:p w14:paraId="562378E1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1E1845B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4B73B125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05FB042" w14:textId="039F8189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3.24 Demonstrate a relaxation technique</w:t>
            </w:r>
          </w:p>
        </w:tc>
        <w:tc>
          <w:tcPr>
            <w:tcW w:w="4654" w:type="dxa"/>
            <w:shd w:val="clear" w:color="auto" w:fill="auto"/>
          </w:tcPr>
          <w:p w14:paraId="61F9A951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A735F34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1B26C864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9E2672A" w14:textId="77181C30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3.25 Practise a range of relaxation techniques in real life circumstances</w:t>
            </w:r>
          </w:p>
        </w:tc>
        <w:tc>
          <w:tcPr>
            <w:tcW w:w="4654" w:type="dxa"/>
            <w:shd w:val="clear" w:color="auto" w:fill="auto"/>
          </w:tcPr>
          <w:p w14:paraId="3D9C90FF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2E3D5D4" w14:textId="77777777" w:rsidTr="00B754E5">
        <w:trPr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732A4C69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8C23B6D" w14:textId="398EF8F6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3.26 Identify a range of situations in which ability to relax has been helpful, </w:t>
            </w:r>
          </w:p>
        </w:tc>
        <w:tc>
          <w:tcPr>
            <w:tcW w:w="4654" w:type="dxa"/>
            <w:shd w:val="clear" w:color="auto" w:fill="auto"/>
          </w:tcPr>
          <w:p w14:paraId="0E6E9200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A7D9A72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EFEFEF"/>
          </w:tcPr>
          <w:p w14:paraId="7F9ADFC0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3616E78B" w14:textId="7386CEDE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Knowing how to stay safe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27BD9B5C" w14:textId="15BB2040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3.27 Identify key safety risks in the workplace/ home/community </w:t>
            </w:r>
          </w:p>
        </w:tc>
        <w:tc>
          <w:tcPr>
            <w:tcW w:w="4654" w:type="dxa"/>
            <w:shd w:val="clear" w:color="auto" w:fill="auto"/>
          </w:tcPr>
          <w:p w14:paraId="2FFDE66C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E1009E8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3EABD372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60DB9175" w14:textId="5858E5E4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3.28 Recognise when personal safety is threatened </w:t>
            </w:r>
          </w:p>
        </w:tc>
        <w:tc>
          <w:tcPr>
            <w:tcW w:w="4654" w:type="dxa"/>
            <w:shd w:val="clear" w:color="auto" w:fill="auto"/>
          </w:tcPr>
          <w:p w14:paraId="6268158F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7155E1A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54E654A9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234AA83F" w14:textId="39C7F971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3.29 Name daily practices that promote personal safety </w:t>
            </w:r>
          </w:p>
        </w:tc>
        <w:tc>
          <w:tcPr>
            <w:tcW w:w="4654" w:type="dxa"/>
            <w:shd w:val="clear" w:color="auto" w:fill="auto"/>
          </w:tcPr>
          <w:p w14:paraId="02252BFE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15F2A721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4AED5ACE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EC169B4" w14:textId="19026659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3.30 Describe appropriate response when a risk is identified </w:t>
            </w:r>
          </w:p>
        </w:tc>
        <w:tc>
          <w:tcPr>
            <w:tcW w:w="4654" w:type="dxa"/>
            <w:shd w:val="clear" w:color="auto" w:fill="auto"/>
          </w:tcPr>
          <w:p w14:paraId="2D00E234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065C7D75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FFFFFF" w:themeFill="background1"/>
          </w:tcPr>
          <w:p w14:paraId="2545B803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7B6D8898" w14:textId="7EB12201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Becoming aware of one’s sexuality   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341E27DB" w14:textId="6C72752D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3.31 Identify the standard names of the sexual organs </w:t>
            </w:r>
          </w:p>
        </w:tc>
        <w:tc>
          <w:tcPr>
            <w:tcW w:w="4654" w:type="dxa"/>
            <w:shd w:val="clear" w:color="auto" w:fill="auto"/>
          </w:tcPr>
          <w:p w14:paraId="03EBC11F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F4EA66B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303F55F4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8D14EEE" w14:textId="17533655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3.32 Describe the functions of the sexual parts of the body </w:t>
            </w:r>
          </w:p>
        </w:tc>
        <w:tc>
          <w:tcPr>
            <w:tcW w:w="4654" w:type="dxa"/>
            <w:shd w:val="clear" w:color="auto" w:fill="auto"/>
          </w:tcPr>
          <w:p w14:paraId="60CDB968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AEFD359" w14:textId="77777777" w:rsidTr="00B75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16B765F6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14CF4FA2" w14:textId="6D8BEA33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3.33 Recognise the physical and emotional changes which occur in girls and boys during adolescence </w:t>
            </w:r>
          </w:p>
        </w:tc>
        <w:tc>
          <w:tcPr>
            <w:tcW w:w="4654" w:type="dxa"/>
            <w:shd w:val="clear" w:color="auto" w:fill="auto"/>
          </w:tcPr>
          <w:p w14:paraId="702EB558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195D117D" w14:textId="77777777" w:rsidTr="00B754E5">
        <w:trPr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02275D59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B34DAFA" w14:textId="2274B01E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3.34 Recognise the difference between appropriate and inappropriate ways of expressing feelings </w:t>
            </w:r>
          </w:p>
        </w:tc>
        <w:tc>
          <w:tcPr>
            <w:tcW w:w="4654" w:type="dxa"/>
            <w:shd w:val="clear" w:color="auto" w:fill="auto"/>
          </w:tcPr>
          <w:p w14:paraId="75C172C6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7453CA3" w14:textId="77777777" w:rsidTr="00B75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5FC5ED85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4735F4C9" w14:textId="2633F695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3.35 Recognise the difference between a friendship and a more intimate relationship </w:t>
            </w:r>
          </w:p>
        </w:tc>
        <w:tc>
          <w:tcPr>
            <w:tcW w:w="4654" w:type="dxa"/>
            <w:shd w:val="clear" w:color="auto" w:fill="auto"/>
          </w:tcPr>
          <w:p w14:paraId="7BFCAB51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7D260C6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EFEFEF"/>
          </w:tcPr>
          <w:p w14:paraId="03B4D5C4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2682CEE9" w14:textId="4B79762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  <w:t>Recognising emotions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03489086" w14:textId="0DB6879E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3.36 Identify common emotions and associated words used to express them </w:t>
            </w:r>
          </w:p>
        </w:tc>
        <w:tc>
          <w:tcPr>
            <w:tcW w:w="4654" w:type="dxa"/>
            <w:shd w:val="clear" w:color="auto" w:fill="auto"/>
          </w:tcPr>
          <w:p w14:paraId="11DD09EC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C7EF42F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11327502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57BF7955" w14:textId="3D6A7C53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3.37 Recognise their own emotional responses to a range of situations </w:t>
            </w:r>
          </w:p>
        </w:tc>
        <w:tc>
          <w:tcPr>
            <w:tcW w:w="4654" w:type="dxa"/>
            <w:shd w:val="clear" w:color="auto" w:fill="auto"/>
          </w:tcPr>
          <w:p w14:paraId="679EA724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5EEA8D8F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4A16E5BF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6B78A56E" w14:textId="6745917F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3.38 Describe appropriate ways of expressing their emotions </w:t>
            </w:r>
          </w:p>
        </w:tc>
        <w:tc>
          <w:tcPr>
            <w:tcW w:w="4654" w:type="dxa"/>
            <w:shd w:val="clear" w:color="auto" w:fill="auto"/>
          </w:tcPr>
          <w:p w14:paraId="0E6F4D06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709B5D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1B3F54E7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67A8D026" w14:textId="7A916060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3.39 Recognise the emotions of others</w:t>
            </w:r>
            <w:r w:rsidRPr="00DB6760">
              <w:rPr>
                <w:rFonts w:ascii="Cambria" w:hAnsi="Cambria"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654" w:type="dxa"/>
            <w:shd w:val="clear" w:color="auto" w:fill="auto"/>
          </w:tcPr>
          <w:p w14:paraId="52461E6A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1AC59CBE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EFEFEF"/>
          </w:tcPr>
          <w:p w14:paraId="3C20FAF7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5848AB4C" w14:textId="2A1ADDE5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3.40 React in an emotionally appropriate way in a given situation </w:t>
            </w:r>
          </w:p>
        </w:tc>
        <w:tc>
          <w:tcPr>
            <w:tcW w:w="4654" w:type="dxa"/>
            <w:shd w:val="clear" w:color="auto" w:fill="auto"/>
          </w:tcPr>
          <w:p w14:paraId="76E06D14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7516BE73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 w:val="restart"/>
            <w:shd w:val="clear" w:color="auto" w:fill="FFFFFF" w:themeFill="background1"/>
          </w:tcPr>
          <w:p w14:paraId="04954189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  <w:p w14:paraId="7A9721C3" w14:textId="6CFFCCB4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  <w:t>Making personal decisions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12F734C6" w14:textId="2C5D0E7A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3.41 List the main values in the student’s life </w:t>
            </w:r>
          </w:p>
        </w:tc>
        <w:tc>
          <w:tcPr>
            <w:tcW w:w="4654" w:type="dxa"/>
            <w:shd w:val="clear" w:color="auto" w:fill="auto"/>
          </w:tcPr>
          <w:p w14:paraId="30B04368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006BAF2F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15532BBD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2C1BE9D" w14:textId="3E2C523A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3.42 Describe how values are linked to making decisions in a range of scenarios </w:t>
            </w:r>
          </w:p>
        </w:tc>
        <w:tc>
          <w:tcPr>
            <w:tcW w:w="4654" w:type="dxa"/>
            <w:shd w:val="clear" w:color="auto" w:fill="auto"/>
          </w:tcPr>
          <w:p w14:paraId="4DBA556A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4E871F7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0B2F7968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75149B9" w14:textId="4468F1EA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3.43 Make a list of what and who can influence decision- making </w:t>
            </w:r>
          </w:p>
        </w:tc>
        <w:tc>
          <w:tcPr>
            <w:tcW w:w="4654" w:type="dxa"/>
            <w:shd w:val="clear" w:color="auto" w:fill="auto"/>
          </w:tcPr>
          <w:p w14:paraId="448607DD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DEEABEC" w14:textId="77777777" w:rsidTr="002875FF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052F000F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7721F2FF" w14:textId="08465262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3.44 Identify the choices and consequences involved in an imminent short-term decision </w:t>
            </w:r>
          </w:p>
        </w:tc>
        <w:tc>
          <w:tcPr>
            <w:tcW w:w="4654" w:type="dxa"/>
            <w:shd w:val="clear" w:color="auto" w:fill="auto"/>
          </w:tcPr>
          <w:p w14:paraId="6C741FA3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13C53AAB" w14:textId="77777777" w:rsidTr="00287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vMerge/>
            <w:shd w:val="clear" w:color="auto" w:fill="FFFFFF" w:themeFill="background1"/>
          </w:tcPr>
          <w:p w14:paraId="1F47050C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2996C6A" w14:textId="10686167" w:rsidR="007378BA" w:rsidRPr="00DB6760" w:rsidRDefault="007378BA" w:rsidP="002875FF">
            <w:pPr>
              <w:tabs>
                <w:tab w:val="left" w:pos="426"/>
                <w:tab w:val="left" w:pos="9923"/>
              </w:tabs>
              <w:ind w:left="467" w:right="-45" w:hanging="4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3.45 Explore the consequences of decisions made, both while implementing and on conclusion </w:t>
            </w:r>
          </w:p>
        </w:tc>
        <w:tc>
          <w:tcPr>
            <w:tcW w:w="4654" w:type="dxa"/>
            <w:shd w:val="clear" w:color="auto" w:fill="auto"/>
          </w:tcPr>
          <w:p w14:paraId="52E0C3D2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spacing w:line="300" w:lineRule="auto"/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</w:tbl>
    <w:p w14:paraId="6C0A6752" w14:textId="77777777" w:rsidR="007378BA" w:rsidRDefault="007378BA"/>
    <w:p w14:paraId="3DA0DBD6" w14:textId="77777777" w:rsidR="005959AD" w:rsidRDefault="005959AD"/>
    <w:p w14:paraId="312EA255" w14:textId="77777777" w:rsidR="005959AD" w:rsidRDefault="005959AD"/>
    <w:p w14:paraId="57644183" w14:textId="77777777" w:rsidR="007378BA" w:rsidRDefault="007378BA"/>
    <w:p w14:paraId="69951D7C" w14:textId="77777777" w:rsidR="007378BA" w:rsidRDefault="007378BA"/>
    <w:p w14:paraId="09FB66EB" w14:textId="77777777" w:rsidR="00E93C34" w:rsidRDefault="00E93C34"/>
    <w:p w14:paraId="40AF6286" w14:textId="77777777" w:rsidR="007378BA" w:rsidRDefault="007378BA"/>
    <w:p w14:paraId="3B9BD1F2" w14:textId="77777777" w:rsidR="007378BA" w:rsidRDefault="007378BA"/>
    <w:p w14:paraId="0D71AE97" w14:textId="77777777" w:rsidR="007378BA" w:rsidRDefault="007378BA"/>
    <w:p w14:paraId="0166E457" w14:textId="77777777" w:rsidR="007378BA" w:rsidRDefault="007378BA"/>
    <w:p w14:paraId="7404683C" w14:textId="77777777" w:rsidR="007378BA" w:rsidRDefault="007378BA"/>
    <w:p w14:paraId="25D9414D" w14:textId="77777777" w:rsidR="007378BA" w:rsidRDefault="007378BA"/>
    <w:p w14:paraId="2A2EC10F" w14:textId="77777777" w:rsidR="007378BA" w:rsidRDefault="007378BA"/>
    <w:p w14:paraId="4E03F77F" w14:textId="77777777" w:rsidR="007378BA" w:rsidRDefault="007378BA"/>
    <w:p w14:paraId="28FE107C" w14:textId="77777777" w:rsidR="007378BA" w:rsidRDefault="007378BA"/>
    <w:p w14:paraId="4F4152C5" w14:textId="77777777" w:rsidR="007378BA" w:rsidRDefault="007378BA"/>
    <w:p w14:paraId="6434FA8C" w14:textId="77777777" w:rsidR="007378BA" w:rsidRDefault="007378BA"/>
    <w:p w14:paraId="50162487" w14:textId="77777777" w:rsidR="007378BA" w:rsidRDefault="007378BA"/>
    <w:p w14:paraId="78CD2D7B" w14:textId="77777777" w:rsidR="007378BA" w:rsidRDefault="007378BA"/>
    <w:p w14:paraId="0575EA45" w14:textId="77777777" w:rsidR="007378BA" w:rsidRDefault="007378BA"/>
    <w:p w14:paraId="498CD69A" w14:textId="77777777" w:rsidR="007378BA" w:rsidRDefault="007378BA"/>
    <w:p w14:paraId="2FBE9247" w14:textId="77777777" w:rsidR="007378BA" w:rsidRDefault="007378BA"/>
    <w:p w14:paraId="0C6F5A79" w14:textId="77777777" w:rsidR="007378BA" w:rsidRDefault="007378BA"/>
    <w:p w14:paraId="2A805FF6" w14:textId="77777777" w:rsidR="007378BA" w:rsidRDefault="007378BA"/>
    <w:p w14:paraId="590D6533" w14:textId="77777777" w:rsidR="007378BA" w:rsidRDefault="007378BA"/>
    <w:p w14:paraId="274D2FB3" w14:textId="77777777" w:rsidR="007378BA" w:rsidRDefault="007378BA"/>
    <w:p w14:paraId="42FC89E0" w14:textId="77777777" w:rsidR="007378BA" w:rsidRDefault="007378BA"/>
    <w:p w14:paraId="6D42262C" w14:textId="77777777" w:rsidR="007378BA" w:rsidRDefault="007378BA">
      <w:pPr>
        <w:sectPr w:rsidR="007378BA" w:rsidSect="00575EE0">
          <w:headerReference w:type="default" r:id="rId24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page" w:horzAnchor="margin" w:tblpX="-682" w:tblpY="925"/>
        <w:tblW w:w="9549" w:type="dxa"/>
        <w:tblLook w:val="04A0" w:firstRow="1" w:lastRow="0" w:firstColumn="1" w:lastColumn="0" w:noHBand="0" w:noVBand="1"/>
      </w:tblPr>
      <w:tblGrid>
        <w:gridCol w:w="1847"/>
        <w:gridCol w:w="3393"/>
        <w:gridCol w:w="4309"/>
      </w:tblGrid>
      <w:tr w:rsidR="007378BA" w:rsidRPr="00DB6760" w14:paraId="05DA04DE" w14:textId="77777777" w:rsidTr="003825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shd w:val="clear" w:color="auto" w:fill="FFF2CC" w:themeFill="accent4" w:themeFillTint="33"/>
          </w:tcPr>
          <w:p w14:paraId="15716025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4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lastRenderedPageBreak/>
              <w:t>Element</w:t>
            </w:r>
          </w:p>
          <w:p w14:paraId="39821B79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</w:rPr>
            </w:pPr>
          </w:p>
        </w:tc>
        <w:tc>
          <w:tcPr>
            <w:tcW w:w="3393" w:type="dxa"/>
            <w:shd w:val="clear" w:color="auto" w:fill="FFF2CC" w:themeFill="accent4" w:themeFillTint="33"/>
          </w:tcPr>
          <w:p w14:paraId="4F64B4FE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t>Learning Outcomes</w:t>
            </w:r>
          </w:p>
        </w:tc>
        <w:tc>
          <w:tcPr>
            <w:tcW w:w="4309" w:type="dxa"/>
            <w:shd w:val="clear" w:color="auto" w:fill="FFF2CC" w:themeFill="accent4" w:themeFillTint="33"/>
          </w:tcPr>
          <w:p w14:paraId="65804B6A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  <w:sz w:val="24"/>
              </w:rPr>
              <w:t>Ongoing or Achieved</w:t>
            </w:r>
            <w:r w:rsidRPr="00DB6760">
              <w:rPr>
                <w:rFonts w:ascii="Cambria" w:hAnsi="Cambria"/>
                <w:color w:val="000000" w:themeColor="text1"/>
                <w:sz w:val="24"/>
              </w:rPr>
              <w:t xml:space="preserve">? 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written, song, project, performance, video, photo, folder</w:t>
            </w:r>
            <w:r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 xml:space="preserve"> or other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?</w:t>
            </w:r>
          </w:p>
        </w:tc>
      </w:tr>
      <w:tr w:rsidR="007378BA" w:rsidRPr="00DB6760" w14:paraId="36F83385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shd w:val="clear" w:color="auto" w:fill="EFEFEF"/>
          </w:tcPr>
          <w:p w14:paraId="17F96695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55E122DE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Developing good relationships</w:t>
            </w:r>
          </w:p>
        </w:tc>
        <w:tc>
          <w:tcPr>
            <w:tcW w:w="3393" w:type="dxa"/>
            <w:shd w:val="clear" w:color="auto" w:fill="auto"/>
            <w:vAlign w:val="center"/>
          </w:tcPr>
          <w:p w14:paraId="39037617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 Recognise different kinds of relationships </w:t>
            </w:r>
          </w:p>
        </w:tc>
        <w:tc>
          <w:tcPr>
            <w:tcW w:w="4309" w:type="dxa"/>
            <w:shd w:val="clear" w:color="auto" w:fill="auto"/>
          </w:tcPr>
          <w:p w14:paraId="54D62938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16B3761" w14:textId="77777777" w:rsidTr="00D569CA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6ADD378D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43A90BF1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 Identify situations where people speak differently depending on audience </w:t>
            </w:r>
          </w:p>
        </w:tc>
        <w:tc>
          <w:tcPr>
            <w:tcW w:w="4309" w:type="dxa"/>
            <w:shd w:val="clear" w:color="auto" w:fill="auto"/>
          </w:tcPr>
          <w:p w14:paraId="473BEFCC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51A17FD1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69386F02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350799B6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4.3 List ways in which name calling and teasing can be hurtful to self and others </w:t>
            </w:r>
          </w:p>
        </w:tc>
        <w:tc>
          <w:tcPr>
            <w:tcW w:w="4309" w:type="dxa"/>
            <w:shd w:val="clear" w:color="auto" w:fill="auto"/>
          </w:tcPr>
          <w:p w14:paraId="7FA0A9DD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69075A12" w14:textId="77777777" w:rsidTr="00D569CA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3BB14A92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1B868E1F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4.4 Recognise/list ways in which they would like to be treated </w:t>
            </w:r>
          </w:p>
        </w:tc>
        <w:tc>
          <w:tcPr>
            <w:tcW w:w="4309" w:type="dxa"/>
            <w:shd w:val="clear" w:color="auto" w:fill="auto"/>
          </w:tcPr>
          <w:p w14:paraId="1406EEE4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515C4BCA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5A175C0C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4D332DB2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4.5 Describe ways of making and keeping friends</w:t>
            </w:r>
          </w:p>
        </w:tc>
        <w:tc>
          <w:tcPr>
            <w:tcW w:w="4309" w:type="dxa"/>
            <w:shd w:val="clear" w:color="auto" w:fill="auto"/>
          </w:tcPr>
          <w:p w14:paraId="3F6CF0BD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FD7B7EA" w14:textId="77777777" w:rsidTr="00D569CA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5CD46903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5BCD6FC1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4.6 Participate co-operatively in a group situation </w:t>
            </w:r>
          </w:p>
        </w:tc>
        <w:tc>
          <w:tcPr>
            <w:tcW w:w="4309" w:type="dxa"/>
            <w:shd w:val="clear" w:color="auto" w:fill="auto"/>
          </w:tcPr>
          <w:p w14:paraId="73452CE1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76C0C402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51B74F5E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006CAE4E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4.7 Recognise the importance of respect in relationships </w:t>
            </w:r>
          </w:p>
        </w:tc>
        <w:tc>
          <w:tcPr>
            <w:tcW w:w="4309" w:type="dxa"/>
            <w:shd w:val="clear" w:color="auto" w:fill="auto"/>
          </w:tcPr>
          <w:p w14:paraId="6467A20D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9055602" w14:textId="77777777" w:rsidTr="00D569CA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</w:tcPr>
          <w:p w14:paraId="5C2C6C9F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2F4FFF2E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Resolving conflict</w:t>
            </w:r>
          </w:p>
        </w:tc>
        <w:tc>
          <w:tcPr>
            <w:tcW w:w="3393" w:type="dxa"/>
            <w:shd w:val="clear" w:color="auto" w:fill="auto"/>
            <w:vAlign w:val="center"/>
          </w:tcPr>
          <w:p w14:paraId="2AFD655F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4.8 Describe what peer pressure is, give examples of peer pressure and suggest ways of handling it </w:t>
            </w:r>
          </w:p>
        </w:tc>
        <w:tc>
          <w:tcPr>
            <w:tcW w:w="4309" w:type="dxa"/>
            <w:shd w:val="clear" w:color="auto" w:fill="auto"/>
          </w:tcPr>
          <w:p w14:paraId="5626C94C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D3766E4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</w:tcPr>
          <w:p w14:paraId="4CC145B2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2D9B95A2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319" w:right="-46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4.9 Describe ways of handling peer pressure </w:t>
            </w:r>
          </w:p>
        </w:tc>
        <w:tc>
          <w:tcPr>
            <w:tcW w:w="4309" w:type="dxa"/>
            <w:shd w:val="clear" w:color="auto" w:fill="auto"/>
          </w:tcPr>
          <w:p w14:paraId="44C824C5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081BDFFC" w14:textId="77777777" w:rsidTr="00D569CA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</w:tcPr>
          <w:p w14:paraId="6173240C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193ADDCB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4.10 Demonstrate an ability to negotiate with peers </w:t>
            </w:r>
          </w:p>
        </w:tc>
        <w:tc>
          <w:tcPr>
            <w:tcW w:w="4309" w:type="dxa"/>
            <w:shd w:val="clear" w:color="auto" w:fill="auto"/>
          </w:tcPr>
          <w:p w14:paraId="025B6AC6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A80BBD0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</w:tcPr>
          <w:p w14:paraId="306C86EA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4E808A9A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4.11 Describe the characteristics of bullying behaviour </w:t>
            </w:r>
          </w:p>
        </w:tc>
        <w:tc>
          <w:tcPr>
            <w:tcW w:w="4309" w:type="dxa"/>
            <w:shd w:val="clear" w:color="auto" w:fill="auto"/>
          </w:tcPr>
          <w:p w14:paraId="34520B1A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2AE3441F" w14:textId="77777777" w:rsidTr="00D569CA">
        <w:trPr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</w:tcPr>
          <w:p w14:paraId="47B1EC75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0FC932CD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4.12 Identify the school’s approach to dealing with bullying behaviour</w:t>
            </w:r>
            <w:r w:rsidRPr="00257B6F">
              <w:rPr>
                <w:rFonts w:ascii="Cambria" w:eastAsia="Times New Roman" w:hAnsi="Cambria" w:cs="Times New Roman"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309" w:type="dxa"/>
            <w:shd w:val="clear" w:color="auto" w:fill="auto"/>
          </w:tcPr>
          <w:p w14:paraId="34AEA456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43F76902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</w:tcPr>
          <w:p w14:paraId="6BB91AAC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37412847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4.13 Identify the steps for dealing with conflict</w:t>
            </w:r>
          </w:p>
        </w:tc>
        <w:tc>
          <w:tcPr>
            <w:tcW w:w="4309" w:type="dxa"/>
            <w:shd w:val="clear" w:color="auto" w:fill="auto"/>
          </w:tcPr>
          <w:p w14:paraId="59B305EE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545F35AF" w14:textId="77777777" w:rsidTr="00D569CA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shd w:val="clear" w:color="auto" w:fill="EFEFEF"/>
          </w:tcPr>
          <w:p w14:paraId="05843AA3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3CCA2893" w14:textId="77777777" w:rsidR="007378BA" w:rsidRPr="00257B6F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Using local facilities</w:t>
            </w:r>
          </w:p>
        </w:tc>
        <w:tc>
          <w:tcPr>
            <w:tcW w:w="3393" w:type="dxa"/>
            <w:shd w:val="clear" w:color="auto" w:fill="auto"/>
            <w:vAlign w:val="center"/>
          </w:tcPr>
          <w:p w14:paraId="3283736F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48" w:right="-46" w:hanging="4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4.14 List ways of spending leisure time </w:t>
            </w:r>
          </w:p>
        </w:tc>
        <w:tc>
          <w:tcPr>
            <w:tcW w:w="4309" w:type="dxa"/>
            <w:shd w:val="clear" w:color="auto" w:fill="auto"/>
          </w:tcPr>
          <w:p w14:paraId="77F02F9B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5BB31482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639B5576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592A765E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4.15 Identify familiar places and organisations in the local community </w:t>
            </w:r>
          </w:p>
        </w:tc>
        <w:tc>
          <w:tcPr>
            <w:tcW w:w="4309" w:type="dxa"/>
            <w:shd w:val="clear" w:color="auto" w:fill="auto"/>
          </w:tcPr>
          <w:p w14:paraId="4D0BE092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E965369" w14:textId="77777777" w:rsidTr="00D569CA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0026A668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65CA9BD3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4.16 Distinguish between what is free and what has to be paid for in the local community </w:t>
            </w:r>
          </w:p>
        </w:tc>
        <w:tc>
          <w:tcPr>
            <w:tcW w:w="4309" w:type="dxa"/>
            <w:shd w:val="clear" w:color="auto" w:fill="auto"/>
          </w:tcPr>
          <w:p w14:paraId="28C8E8C3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7378BA" w:rsidRPr="00DB6760" w14:paraId="315EBDF6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280AC36E" w14:textId="77777777" w:rsidR="007378BA" w:rsidRPr="00DB6760" w:rsidRDefault="007378B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3FF81619" w14:textId="77777777" w:rsidR="007378BA" w:rsidRPr="00257B6F" w:rsidRDefault="007378B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4.17 Participate in a school-based community project and record their participation </w:t>
            </w:r>
          </w:p>
        </w:tc>
        <w:tc>
          <w:tcPr>
            <w:tcW w:w="4309" w:type="dxa"/>
            <w:shd w:val="clear" w:color="auto" w:fill="auto"/>
          </w:tcPr>
          <w:p w14:paraId="2B748D55" w14:textId="77777777" w:rsidR="007378BA" w:rsidRPr="00DB6760" w:rsidRDefault="007378B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13117186" w14:textId="77777777" w:rsidTr="00D5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shd w:val="clear" w:color="auto" w:fill="FFFFFF" w:themeFill="background1"/>
          </w:tcPr>
          <w:p w14:paraId="1AAA562B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13B87442" w14:textId="77777777" w:rsidR="00D569CA" w:rsidRPr="00DB6760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4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Seeking help and advice</w:t>
            </w:r>
          </w:p>
        </w:tc>
        <w:tc>
          <w:tcPr>
            <w:tcW w:w="3393" w:type="dxa"/>
            <w:shd w:val="clear" w:color="auto" w:fill="auto"/>
            <w:vAlign w:val="center"/>
          </w:tcPr>
          <w:p w14:paraId="2650CA24" w14:textId="77777777" w:rsidR="00D569CA" w:rsidRPr="00257B6F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4.18 Name the relevant agencies that offer support and advice to the public </w:t>
            </w:r>
          </w:p>
        </w:tc>
        <w:tc>
          <w:tcPr>
            <w:tcW w:w="4309" w:type="dxa"/>
            <w:shd w:val="clear" w:color="auto" w:fill="auto"/>
          </w:tcPr>
          <w:p w14:paraId="04678978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112AB500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FFFFFF" w:themeFill="background1"/>
          </w:tcPr>
          <w:p w14:paraId="1F3CEC9C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7F4DE8B8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4.19 Describe the school’s procedure for reporting an incident </w:t>
            </w:r>
          </w:p>
        </w:tc>
        <w:tc>
          <w:tcPr>
            <w:tcW w:w="4309" w:type="dxa"/>
            <w:shd w:val="clear" w:color="auto" w:fill="auto"/>
          </w:tcPr>
          <w:p w14:paraId="6AE5E90E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026D6D90" w14:textId="77777777" w:rsidTr="00D5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FFFFFF" w:themeFill="background1"/>
          </w:tcPr>
          <w:p w14:paraId="2E6E7EAB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5FFE2C67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4.20 Compile a short list of people or groups who can provide support, including personal contacts and groups</w:t>
            </w:r>
            <w:r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/</w:t>
            </w:r>
            <w:r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organisations </w:t>
            </w:r>
          </w:p>
        </w:tc>
        <w:tc>
          <w:tcPr>
            <w:tcW w:w="4309" w:type="dxa"/>
            <w:shd w:val="clear" w:color="auto" w:fill="auto"/>
          </w:tcPr>
          <w:p w14:paraId="34FA53CB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69B7B740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FFFFFF" w:themeFill="background1"/>
          </w:tcPr>
          <w:p w14:paraId="3B10E67C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1266ED3B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4.21 Describe how to contact a range of people or organisations in their local area that can provide help and advice</w:t>
            </w:r>
          </w:p>
        </w:tc>
        <w:tc>
          <w:tcPr>
            <w:tcW w:w="4309" w:type="dxa"/>
            <w:shd w:val="clear" w:color="auto" w:fill="auto"/>
          </w:tcPr>
          <w:p w14:paraId="11A7B42C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41FA8669" w14:textId="77777777" w:rsidTr="00D5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FFFFFF" w:themeFill="background1"/>
          </w:tcPr>
          <w:p w14:paraId="47FE0617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773C7326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4.22 Visit a local community organisation and ask for advice </w:t>
            </w:r>
          </w:p>
        </w:tc>
        <w:tc>
          <w:tcPr>
            <w:tcW w:w="4309" w:type="dxa"/>
            <w:shd w:val="clear" w:color="auto" w:fill="auto"/>
          </w:tcPr>
          <w:p w14:paraId="651A6DFE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56DA22BC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shd w:val="clear" w:color="auto" w:fill="EFEFEF"/>
          </w:tcPr>
          <w:p w14:paraId="43033B84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6E0F1AD4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Making consumer choices</w:t>
            </w:r>
          </w:p>
        </w:tc>
        <w:tc>
          <w:tcPr>
            <w:tcW w:w="3393" w:type="dxa"/>
            <w:shd w:val="clear" w:color="auto" w:fill="auto"/>
            <w:vAlign w:val="center"/>
          </w:tcPr>
          <w:p w14:paraId="54853C16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4.23 List two organisations that work on behalf of consumers </w:t>
            </w:r>
          </w:p>
        </w:tc>
        <w:tc>
          <w:tcPr>
            <w:tcW w:w="4309" w:type="dxa"/>
            <w:shd w:val="clear" w:color="auto" w:fill="auto"/>
          </w:tcPr>
          <w:p w14:paraId="165F089D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3A0FB6C1" w14:textId="77777777" w:rsidTr="00D5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09736CE1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2C249A67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4.24 Describe situations when an item needs to be brought back to a shop </w:t>
            </w:r>
          </w:p>
        </w:tc>
        <w:tc>
          <w:tcPr>
            <w:tcW w:w="4309" w:type="dxa"/>
            <w:shd w:val="clear" w:color="auto" w:fill="auto"/>
          </w:tcPr>
          <w:p w14:paraId="134430C5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3FFAB234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07E2E501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26781781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4.25 Describe what a guarantee is </w:t>
            </w:r>
          </w:p>
        </w:tc>
        <w:tc>
          <w:tcPr>
            <w:tcW w:w="4309" w:type="dxa"/>
            <w:shd w:val="clear" w:color="auto" w:fill="auto"/>
          </w:tcPr>
          <w:p w14:paraId="67DF932F" w14:textId="77777777" w:rsidR="00D569CA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682A75EB" w14:textId="593881FC" w:rsidR="005D3125" w:rsidRPr="00DB6760" w:rsidRDefault="005D3125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2CC0A159" w14:textId="77777777" w:rsidTr="00D5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0F935C12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233FD696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4.26 Identify labels on packages, clothes</w:t>
            </w:r>
          </w:p>
        </w:tc>
        <w:tc>
          <w:tcPr>
            <w:tcW w:w="4309" w:type="dxa"/>
            <w:shd w:val="clear" w:color="auto" w:fill="auto"/>
          </w:tcPr>
          <w:p w14:paraId="63180D3C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17B79410" w14:textId="77777777" w:rsidTr="00D56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74FA920B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4BC1B179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4.27 Recognise the most important signs and symbols on labels </w:t>
            </w:r>
          </w:p>
        </w:tc>
        <w:tc>
          <w:tcPr>
            <w:tcW w:w="4309" w:type="dxa"/>
            <w:shd w:val="clear" w:color="auto" w:fill="auto"/>
          </w:tcPr>
          <w:p w14:paraId="60C24400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D569CA" w:rsidRPr="00DB6760" w14:paraId="4BC66FDA" w14:textId="77777777" w:rsidTr="00D56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shd w:val="clear" w:color="auto" w:fill="EFEFEF"/>
          </w:tcPr>
          <w:p w14:paraId="78B7D80A" w14:textId="77777777" w:rsidR="00D569CA" w:rsidRPr="00257B6F" w:rsidRDefault="00D569CA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shd w:val="clear" w:color="auto" w:fill="auto"/>
            <w:vAlign w:val="center"/>
          </w:tcPr>
          <w:p w14:paraId="3FE7FA9C" w14:textId="77777777" w:rsidR="00D569CA" w:rsidRPr="00DB6760" w:rsidRDefault="00D569CA" w:rsidP="00D569CA">
            <w:pPr>
              <w:tabs>
                <w:tab w:val="left" w:pos="426"/>
                <w:tab w:val="left" w:pos="9923"/>
              </w:tabs>
              <w:ind w:left="460" w:right="-46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4.28 Write a complaint or make a verbal complaint in a mock situation </w:t>
            </w:r>
          </w:p>
        </w:tc>
        <w:tc>
          <w:tcPr>
            <w:tcW w:w="4309" w:type="dxa"/>
            <w:shd w:val="clear" w:color="auto" w:fill="auto"/>
          </w:tcPr>
          <w:p w14:paraId="2308FD73" w14:textId="77777777" w:rsidR="00D569CA" w:rsidRDefault="00D569CA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516A0334" w14:textId="77777777" w:rsidR="005D3125" w:rsidRDefault="005D3125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  <w:p w14:paraId="4185F9A1" w14:textId="4B563525" w:rsidR="00B661A0" w:rsidRPr="00DB6760" w:rsidRDefault="00B661A0" w:rsidP="00D569CA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</w:tbl>
    <w:p w14:paraId="3487E4F6" w14:textId="070FF313" w:rsidR="00D569CA" w:rsidRDefault="00D569CA"/>
    <w:p w14:paraId="0FF7A6E4" w14:textId="77777777" w:rsidR="00D569CA" w:rsidRDefault="00D569CA"/>
    <w:p w14:paraId="2BF81CA5" w14:textId="77777777" w:rsidR="00D569CA" w:rsidRDefault="00D569CA"/>
    <w:p w14:paraId="7DF9B93B" w14:textId="77777777" w:rsidR="00D569CA" w:rsidRDefault="00D569CA"/>
    <w:p w14:paraId="03DA79F8" w14:textId="77777777" w:rsidR="007378BA" w:rsidRDefault="007378BA"/>
    <w:p w14:paraId="7C61D768" w14:textId="77777777" w:rsidR="007378BA" w:rsidRDefault="007378BA"/>
    <w:p w14:paraId="7DDE20B5" w14:textId="77777777" w:rsidR="007378BA" w:rsidRDefault="007378BA"/>
    <w:p w14:paraId="1E128F94" w14:textId="77777777" w:rsidR="007378BA" w:rsidRDefault="007378BA"/>
    <w:p w14:paraId="27FC214A" w14:textId="77777777" w:rsidR="007378BA" w:rsidRDefault="007378BA"/>
    <w:p w14:paraId="5DFAF788" w14:textId="77777777" w:rsidR="00D569CA" w:rsidRDefault="00D569CA"/>
    <w:p w14:paraId="43AA457C" w14:textId="77777777" w:rsidR="00D569CA" w:rsidRDefault="00D569CA"/>
    <w:p w14:paraId="10FCC218" w14:textId="77777777" w:rsidR="00D569CA" w:rsidRDefault="00D569CA">
      <w:pPr>
        <w:sectPr w:rsidR="00D569CA" w:rsidSect="00575EE0">
          <w:headerReference w:type="default" r:id="rId25"/>
          <w:pgSz w:w="11906" w:h="16838"/>
          <w:pgMar w:top="1034" w:right="2102" w:bottom="1004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text" w:horzAnchor="margin" w:tblpXSpec="center" w:tblpY="96"/>
        <w:tblOverlap w:val="never"/>
        <w:tblW w:w="9781" w:type="dxa"/>
        <w:tblLook w:val="04A0" w:firstRow="1" w:lastRow="0" w:firstColumn="1" w:lastColumn="0" w:noHBand="0" w:noVBand="1"/>
      </w:tblPr>
      <w:tblGrid>
        <w:gridCol w:w="1877"/>
        <w:gridCol w:w="3127"/>
        <w:gridCol w:w="4777"/>
      </w:tblGrid>
      <w:tr w:rsidR="003F0084" w:rsidRPr="00DB6760" w14:paraId="0C5099AF" w14:textId="77777777" w:rsidTr="003825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shd w:val="clear" w:color="auto" w:fill="E4DAFF"/>
          </w:tcPr>
          <w:p w14:paraId="503FDE21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color w:val="000000" w:themeColor="text1"/>
                <w:sz w:val="24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lastRenderedPageBreak/>
              <w:t>Element</w:t>
            </w:r>
          </w:p>
          <w:p w14:paraId="3D398B4E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</w:rPr>
            </w:pPr>
          </w:p>
        </w:tc>
        <w:tc>
          <w:tcPr>
            <w:tcW w:w="3127" w:type="dxa"/>
            <w:shd w:val="clear" w:color="auto" w:fill="E4DAFF"/>
          </w:tcPr>
          <w:p w14:paraId="63A1F7B7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DB6760">
              <w:rPr>
                <w:rFonts w:ascii="Cambria" w:hAnsi="Cambria"/>
                <w:color w:val="000000" w:themeColor="text1"/>
                <w:sz w:val="24"/>
              </w:rPr>
              <w:t>Learning Outcomes</w:t>
            </w:r>
          </w:p>
        </w:tc>
        <w:tc>
          <w:tcPr>
            <w:tcW w:w="4777" w:type="dxa"/>
            <w:shd w:val="clear" w:color="auto" w:fill="E4DAFF"/>
          </w:tcPr>
          <w:p w14:paraId="57A91327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olor w:val="000000" w:themeColor="text1"/>
                <w:sz w:val="24"/>
              </w:rPr>
              <w:t>Ongoing or Achieved</w:t>
            </w:r>
            <w:r w:rsidRPr="00DB6760">
              <w:rPr>
                <w:rFonts w:ascii="Cambria" w:hAnsi="Cambria"/>
                <w:color w:val="000000" w:themeColor="text1"/>
                <w:sz w:val="24"/>
              </w:rPr>
              <w:t xml:space="preserve">? 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written, song, project, performance, video, photo, folder</w:t>
            </w:r>
            <w:r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 xml:space="preserve"> or other</w:t>
            </w:r>
            <w:r w:rsidRPr="00DB6760">
              <w:rPr>
                <w:rFonts w:ascii="Cambria" w:hAnsi="Cambria"/>
                <w:b w:val="0"/>
                <w:bCs w:val="0"/>
                <w:color w:val="000000" w:themeColor="text1"/>
                <w:szCs w:val="20"/>
              </w:rPr>
              <w:t>?</w:t>
            </w:r>
          </w:p>
        </w:tc>
      </w:tr>
      <w:tr w:rsidR="003F0084" w:rsidRPr="00DB6760" w14:paraId="014B6E05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EFEFEF"/>
          </w:tcPr>
          <w:p w14:paraId="0B24923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150AE277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Being able to set goals for learning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5D9E9A76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5.1 Set learning goals </w:t>
            </w:r>
          </w:p>
        </w:tc>
        <w:tc>
          <w:tcPr>
            <w:tcW w:w="4777" w:type="dxa"/>
            <w:shd w:val="clear" w:color="auto" w:fill="auto"/>
          </w:tcPr>
          <w:p w14:paraId="289899A7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175A3726" w14:textId="77777777" w:rsidTr="00A114F2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45C85AD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32516CE1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5.2 Create a learning plan which includes the necessary steps and timeframe to complete it. Link the plan to an IEP </w:t>
            </w:r>
          </w:p>
        </w:tc>
        <w:tc>
          <w:tcPr>
            <w:tcW w:w="4777" w:type="dxa"/>
            <w:shd w:val="clear" w:color="auto" w:fill="auto"/>
          </w:tcPr>
          <w:p w14:paraId="78CACE53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2B153D4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7B025CFB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24B60185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right="-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5.2 Implement the plan </w:t>
            </w:r>
          </w:p>
        </w:tc>
        <w:tc>
          <w:tcPr>
            <w:tcW w:w="4777" w:type="dxa"/>
            <w:shd w:val="clear" w:color="auto" w:fill="auto"/>
          </w:tcPr>
          <w:p w14:paraId="75651A5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098BB8EB" w14:textId="77777777" w:rsidTr="00A114F2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27E9B12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4B3ED7ED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5.4 Express opinions on how performance could be improved </w:t>
            </w:r>
          </w:p>
        </w:tc>
        <w:tc>
          <w:tcPr>
            <w:tcW w:w="4777" w:type="dxa"/>
            <w:shd w:val="clear" w:color="auto" w:fill="auto"/>
          </w:tcPr>
          <w:p w14:paraId="44EE6B00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50FC3AF4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</w:tcPr>
          <w:p w14:paraId="5041C1A6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05AED294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Finding out about work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1ED12001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5.5 Identify different jobs that people do in their school </w:t>
            </w:r>
          </w:p>
        </w:tc>
        <w:tc>
          <w:tcPr>
            <w:tcW w:w="4777" w:type="dxa"/>
            <w:shd w:val="clear" w:color="auto" w:fill="auto"/>
          </w:tcPr>
          <w:p w14:paraId="57C58E98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272EA00" w14:textId="77777777" w:rsidTr="00A114F2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auto"/>
          </w:tcPr>
          <w:p w14:paraId="776E856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66005CF7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23" w:right="-45" w:hanging="3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>5.6 List three local employment</w:t>
            </w:r>
            <w:r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 </w:t>
            </w: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opportunities </w:t>
            </w:r>
          </w:p>
        </w:tc>
        <w:tc>
          <w:tcPr>
            <w:tcW w:w="4777" w:type="dxa"/>
            <w:shd w:val="clear" w:color="auto" w:fill="auto"/>
          </w:tcPr>
          <w:p w14:paraId="36FB5183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5B9FBCFE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auto"/>
          </w:tcPr>
          <w:p w14:paraId="6D87F2EA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137EF0F3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5.7 Describe one way in which people get a job or course of their choice </w:t>
            </w:r>
          </w:p>
        </w:tc>
        <w:tc>
          <w:tcPr>
            <w:tcW w:w="4777" w:type="dxa"/>
            <w:shd w:val="clear" w:color="auto" w:fill="auto"/>
          </w:tcPr>
          <w:p w14:paraId="07EE4A2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7D15212B" w14:textId="77777777" w:rsidTr="00A114F2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auto"/>
          </w:tcPr>
          <w:p w14:paraId="1A223BA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2E577EA3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5.8 List possible jobs that they are interested in and find information on the requirements for the jobs </w:t>
            </w:r>
          </w:p>
        </w:tc>
        <w:tc>
          <w:tcPr>
            <w:tcW w:w="4777" w:type="dxa"/>
            <w:shd w:val="clear" w:color="auto" w:fill="auto"/>
          </w:tcPr>
          <w:p w14:paraId="6DA20E8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8589763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auto"/>
          </w:tcPr>
          <w:p w14:paraId="2EA668D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411070BF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319" w:right="-45" w:hanging="3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>5.9 Visit a local employer and review the visit</w:t>
            </w:r>
          </w:p>
        </w:tc>
        <w:tc>
          <w:tcPr>
            <w:tcW w:w="4777" w:type="dxa"/>
            <w:shd w:val="clear" w:color="auto" w:fill="auto"/>
          </w:tcPr>
          <w:p w14:paraId="2EC2202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4791805" w14:textId="77777777" w:rsidTr="000E1BE5">
        <w:trPr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auto"/>
          </w:tcPr>
          <w:p w14:paraId="29B4B0A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13E97134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5.10 Use a variety of ways to check for the advertisement of jobs </w:t>
            </w:r>
          </w:p>
        </w:tc>
        <w:tc>
          <w:tcPr>
            <w:tcW w:w="4777" w:type="dxa"/>
            <w:shd w:val="clear" w:color="auto" w:fill="auto"/>
          </w:tcPr>
          <w:p w14:paraId="7DA88166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7340767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EFEFEF"/>
          </w:tcPr>
          <w:p w14:paraId="749B5C4B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07309958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DB6760">
              <w:rPr>
                <w:rFonts w:ascii="Cambria" w:hAnsi="Cambria"/>
                <w:color w:val="000000" w:themeColor="text1"/>
                <w:sz w:val="22"/>
                <w:szCs w:val="22"/>
              </w:rPr>
              <w:t>Preparing for a work-related activity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6E776E40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5" w:right="-45" w:hanging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5.11 Identify and list their own talents </w:t>
            </w:r>
          </w:p>
        </w:tc>
        <w:tc>
          <w:tcPr>
            <w:tcW w:w="4777" w:type="dxa"/>
            <w:shd w:val="clear" w:color="auto" w:fill="auto"/>
          </w:tcPr>
          <w:p w14:paraId="76CD90AC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201C5551" w14:textId="77777777" w:rsidTr="00A114F2">
        <w:trPr>
          <w:trHeight w:val="1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320CCA11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2FB0CB3D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5.12 Create a curriculum vitae including personal profile, education and work experience details </w:t>
            </w:r>
          </w:p>
        </w:tc>
        <w:tc>
          <w:tcPr>
            <w:tcW w:w="4777" w:type="dxa"/>
            <w:shd w:val="clear" w:color="auto" w:fill="auto"/>
          </w:tcPr>
          <w:p w14:paraId="2C71AD91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3D2FD705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7A01BC6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2FA562D5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5.13 Participate in a short interview </w:t>
            </w:r>
          </w:p>
        </w:tc>
        <w:tc>
          <w:tcPr>
            <w:tcW w:w="4777" w:type="dxa"/>
            <w:shd w:val="clear" w:color="auto" w:fill="auto"/>
          </w:tcPr>
          <w:p w14:paraId="76CD4DD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056BF9B4" w14:textId="77777777" w:rsidTr="00A114F2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6F58B15B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3898E865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 xml:space="preserve">5.14 Keep a punctuality and attendance record for a month </w:t>
            </w:r>
          </w:p>
        </w:tc>
        <w:tc>
          <w:tcPr>
            <w:tcW w:w="4777" w:type="dxa"/>
            <w:shd w:val="clear" w:color="auto" w:fill="auto"/>
          </w:tcPr>
          <w:p w14:paraId="5D1839B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211A462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1A573367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1E5BB50F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>5.15 Carry out specific tasks in a range of roles in school</w:t>
            </w:r>
          </w:p>
        </w:tc>
        <w:tc>
          <w:tcPr>
            <w:tcW w:w="4777" w:type="dxa"/>
            <w:shd w:val="clear" w:color="auto" w:fill="auto"/>
          </w:tcPr>
          <w:p w14:paraId="3F3DD498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7FDD869F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39DC234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4D427FA2" w14:textId="777777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  <w:t>5.16 Keep a record of tasks completed in a journal</w:t>
            </w:r>
          </w:p>
        </w:tc>
        <w:tc>
          <w:tcPr>
            <w:tcW w:w="4777" w:type="dxa"/>
            <w:shd w:val="clear" w:color="auto" w:fill="auto"/>
          </w:tcPr>
          <w:p w14:paraId="0B275B12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ED88D5F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FFFFFF" w:themeFill="background1"/>
          </w:tcPr>
          <w:p w14:paraId="3FAA58FF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503463DE" w14:textId="052510DF" w:rsidR="003F0084" w:rsidRPr="00DB6760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6"/>
              <w:rPr>
                <w:rFonts w:ascii="Cambria" w:hAnsi="Cambria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69CA">
              <w:rPr>
                <w:rFonts w:ascii="Cambria" w:hAnsi="Cambria"/>
                <w:color w:val="000000" w:themeColor="text1"/>
                <w:sz w:val="22"/>
                <w:szCs w:val="22"/>
              </w:rPr>
              <w:t>Developing an awareness of health and safety in using equipment</w:t>
            </w:r>
            <w:r w:rsidRPr="00D569CA">
              <w:rPr>
                <w:color w:val="000000" w:themeColor="text1"/>
              </w:rPr>
              <w:t xml:space="preserve"> 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04E82DEB" w14:textId="7A04F381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3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5.17 Give examples of safe practices in three distinct workplaces</w:t>
            </w:r>
          </w:p>
        </w:tc>
        <w:tc>
          <w:tcPr>
            <w:tcW w:w="4777" w:type="dxa"/>
            <w:shd w:val="clear" w:color="auto" w:fill="auto"/>
          </w:tcPr>
          <w:p w14:paraId="5A3643EC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12F0D56B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FFFFFF" w:themeFill="background1"/>
          </w:tcPr>
          <w:p w14:paraId="2ACE155D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3F165DA9" w14:textId="3C381DA6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5.18 Use all tools and equipment correctly and safely in a range of practical classes </w:t>
            </w:r>
          </w:p>
        </w:tc>
        <w:tc>
          <w:tcPr>
            <w:tcW w:w="4777" w:type="dxa"/>
            <w:shd w:val="clear" w:color="auto" w:fill="auto"/>
          </w:tcPr>
          <w:p w14:paraId="5814042B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3557C07A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FFFFFF" w:themeFill="background1"/>
          </w:tcPr>
          <w:p w14:paraId="281670D6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7FF38805" w14:textId="027FC87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5.19 Describe and use electrical equipment correctly and safely in a range of practical classes </w:t>
            </w:r>
          </w:p>
        </w:tc>
        <w:tc>
          <w:tcPr>
            <w:tcW w:w="4777" w:type="dxa"/>
            <w:shd w:val="clear" w:color="auto" w:fill="auto"/>
          </w:tcPr>
          <w:p w14:paraId="3CB6368E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15871F00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FFFFFF" w:themeFill="background1"/>
          </w:tcPr>
          <w:p w14:paraId="724F39D8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646B123F" w14:textId="7BBD0A41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5.20 Store all tools, materials and equipment safely </w:t>
            </w:r>
          </w:p>
        </w:tc>
        <w:tc>
          <w:tcPr>
            <w:tcW w:w="4777" w:type="dxa"/>
            <w:shd w:val="clear" w:color="auto" w:fill="auto"/>
          </w:tcPr>
          <w:p w14:paraId="7AA7E19C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170F8556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FFFFFF" w:themeFill="background1"/>
          </w:tcPr>
          <w:p w14:paraId="5B6F8BA5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614D1B65" w14:textId="497AE0D3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5.21 List the different procedures for self-protection at work</w:t>
            </w:r>
          </w:p>
        </w:tc>
        <w:tc>
          <w:tcPr>
            <w:tcW w:w="4777" w:type="dxa"/>
            <w:shd w:val="clear" w:color="auto" w:fill="auto"/>
          </w:tcPr>
          <w:p w14:paraId="6620E574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28E4D293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FFFFFF" w:themeFill="background1"/>
          </w:tcPr>
          <w:p w14:paraId="42191DF8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589F8EF4" w14:textId="6D6F29BE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>5.22 Identify the fire exits in a school</w:t>
            </w:r>
          </w:p>
        </w:tc>
        <w:tc>
          <w:tcPr>
            <w:tcW w:w="4777" w:type="dxa"/>
            <w:shd w:val="clear" w:color="auto" w:fill="auto"/>
          </w:tcPr>
          <w:p w14:paraId="7C3C1B00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2F9DED7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FFFFFF" w:themeFill="background1"/>
          </w:tcPr>
          <w:p w14:paraId="61388EB7" w14:textId="77777777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51C7EBAE" w14:textId="26E6D2EC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5.23 Follow the instructions for a fire drill </w:t>
            </w:r>
          </w:p>
        </w:tc>
        <w:tc>
          <w:tcPr>
            <w:tcW w:w="4777" w:type="dxa"/>
            <w:shd w:val="clear" w:color="auto" w:fill="auto"/>
          </w:tcPr>
          <w:p w14:paraId="7DA94CF2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E2EAF65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EFEFEF"/>
          </w:tcPr>
          <w:p w14:paraId="100BA1E4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  <w:p w14:paraId="3021C47E" w14:textId="294E6665" w:rsidR="003F0084" w:rsidRPr="00D569CA" w:rsidRDefault="003F0084" w:rsidP="003F0084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257B6F">
              <w:rPr>
                <w:rFonts w:ascii="Cambria" w:hAnsi="Cambria"/>
                <w:color w:val="000000" w:themeColor="text1"/>
                <w:sz w:val="22"/>
                <w:szCs w:val="22"/>
              </w:rPr>
              <w:t>Taking part in a work- related activity</w:t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1A7BF59C" w14:textId="3FBAFDDE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5.24 Gather background information to help plan and participate in the activity </w:t>
            </w:r>
          </w:p>
        </w:tc>
        <w:tc>
          <w:tcPr>
            <w:tcW w:w="4777" w:type="dxa"/>
            <w:shd w:val="clear" w:color="auto" w:fill="auto"/>
          </w:tcPr>
          <w:p w14:paraId="208A215D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B2EDA8F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5E16725E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1E2E69BA" w14:textId="5F837032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5.25 Sequence a number of steps to be taken to successfully complete the activity </w:t>
            </w:r>
          </w:p>
        </w:tc>
        <w:tc>
          <w:tcPr>
            <w:tcW w:w="4777" w:type="dxa"/>
            <w:shd w:val="clear" w:color="auto" w:fill="auto"/>
          </w:tcPr>
          <w:p w14:paraId="759AB56C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79780AD1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3E7F5361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35AE98FD" w14:textId="0D43E658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5.26 Assume a role in the activity and identify tasks linked with the role </w:t>
            </w:r>
          </w:p>
        </w:tc>
        <w:tc>
          <w:tcPr>
            <w:tcW w:w="4777" w:type="dxa"/>
            <w:shd w:val="clear" w:color="auto" w:fill="auto"/>
          </w:tcPr>
          <w:p w14:paraId="062FF935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CD0E124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38597490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5AD98018" w14:textId="045A09EF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5.27 Use key words associated with the activity correctly </w:t>
            </w:r>
          </w:p>
        </w:tc>
        <w:tc>
          <w:tcPr>
            <w:tcW w:w="4777" w:type="dxa"/>
            <w:shd w:val="clear" w:color="auto" w:fill="auto"/>
          </w:tcPr>
          <w:p w14:paraId="65140A02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702AD4D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3483D88E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4117A111" w14:textId="6CBF5769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5.28 Identify safety procedures and/or permissions required for the activity </w:t>
            </w:r>
          </w:p>
        </w:tc>
        <w:tc>
          <w:tcPr>
            <w:tcW w:w="4777" w:type="dxa"/>
            <w:shd w:val="clear" w:color="auto" w:fill="auto"/>
          </w:tcPr>
          <w:p w14:paraId="428AEF14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08D28D1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7B3DB664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098B198F" w14:textId="2263C167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5.29 Learn how to use tools or equipment associated with the activity safely and correctly </w:t>
            </w:r>
          </w:p>
        </w:tc>
        <w:tc>
          <w:tcPr>
            <w:tcW w:w="4777" w:type="dxa"/>
            <w:shd w:val="clear" w:color="auto" w:fill="auto"/>
          </w:tcPr>
          <w:p w14:paraId="386046E9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13BC587E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41E70ADF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5798E26E" w14:textId="3B9B91E5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5.30 Participate in the activity </w:t>
            </w:r>
          </w:p>
        </w:tc>
        <w:tc>
          <w:tcPr>
            <w:tcW w:w="4777" w:type="dxa"/>
            <w:shd w:val="clear" w:color="auto" w:fill="auto"/>
          </w:tcPr>
          <w:p w14:paraId="1F337280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4C1564E3" w14:textId="77777777" w:rsidTr="00A1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431B88D3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125CED75" w14:textId="6BCC4123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5.31 Review the activity to evaluate its success </w:t>
            </w:r>
          </w:p>
        </w:tc>
        <w:tc>
          <w:tcPr>
            <w:tcW w:w="4777" w:type="dxa"/>
            <w:shd w:val="clear" w:color="auto" w:fill="auto"/>
          </w:tcPr>
          <w:p w14:paraId="120E5D13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  <w:tr w:rsidR="003F0084" w:rsidRPr="00DB6760" w14:paraId="68561E94" w14:textId="77777777" w:rsidTr="00A114F2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shd w:val="clear" w:color="auto" w:fill="EFEFEF"/>
          </w:tcPr>
          <w:p w14:paraId="2B6D5571" w14:textId="77777777" w:rsidR="003F0084" w:rsidRPr="00257B6F" w:rsidRDefault="003F0084" w:rsidP="003F0084">
            <w:pPr>
              <w:tabs>
                <w:tab w:val="left" w:pos="426"/>
                <w:tab w:val="left" w:pos="9923"/>
              </w:tabs>
              <w:spacing w:line="276" w:lineRule="auto"/>
              <w:ind w:right="-45"/>
              <w:rPr>
                <w:rFonts w:ascii="Cambria" w:hAnsi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3127" w:type="dxa"/>
            <w:shd w:val="clear" w:color="auto" w:fill="auto"/>
            <w:vAlign w:val="center"/>
          </w:tcPr>
          <w:p w14:paraId="1C738EB1" w14:textId="4ADFF373" w:rsidR="003F0084" w:rsidRPr="00FB3175" w:rsidRDefault="003F0084" w:rsidP="00A114F2">
            <w:pPr>
              <w:tabs>
                <w:tab w:val="left" w:pos="426"/>
                <w:tab w:val="left" w:pos="9923"/>
              </w:tabs>
              <w:ind w:left="460" w:right="-45" w:hanging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</w:pPr>
            <w:r w:rsidRPr="00FB3175">
              <w:rPr>
                <w:rFonts w:ascii="Cambria" w:eastAsia="Times New Roman" w:hAnsi="Cambria" w:cs="Times New Roman"/>
                <w:color w:val="000000" w:themeColor="text1"/>
                <w:sz w:val="22"/>
                <w:szCs w:val="22"/>
              </w:rPr>
              <w:t xml:space="preserve">5.32 Assess effectiveness of own role in the activity </w:t>
            </w:r>
          </w:p>
        </w:tc>
        <w:tc>
          <w:tcPr>
            <w:tcW w:w="4777" w:type="dxa"/>
            <w:shd w:val="clear" w:color="auto" w:fill="auto"/>
          </w:tcPr>
          <w:p w14:paraId="1835F073" w14:textId="77777777" w:rsidR="003F0084" w:rsidRPr="00DB6760" w:rsidRDefault="003F0084" w:rsidP="003F0084">
            <w:pPr>
              <w:tabs>
                <w:tab w:val="left" w:pos="426"/>
                <w:tab w:val="left" w:pos="9923"/>
              </w:tabs>
              <w:ind w:right="-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  <w:sz w:val="24"/>
              </w:rPr>
            </w:pPr>
          </w:p>
        </w:tc>
      </w:tr>
    </w:tbl>
    <w:p w14:paraId="74BCFB2C" w14:textId="77777777" w:rsidR="00D569CA" w:rsidRDefault="00D569CA"/>
    <w:p w14:paraId="639AAC92" w14:textId="77777777" w:rsidR="007378BA" w:rsidRDefault="007378BA"/>
    <w:p w14:paraId="1D4943C7" w14:textId="77777777" w:rsidR="00575EE0" w:rsidRDefault="00575EE0"/>
    <w:sectPr w:rsidR="00575EE0" w:rsidSect="00D569CA">
      <w:headerReference w:type="default" r:id="rId26"/>
      <w:pgSz w:w="11906" w:h="16838"/>
      <w:pgMar w:top="418" w:right="2102" w:bottom="100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90074" w14:textId="77777777" w:rsidR="00B32E76" w:rsidRDefault="00B32E76" w:rsidP="00575EE0">
      <w:r>
        <w:separator/>
      </w:r>
    </w:p>
  </w:endnote>
  <w:endnote w:type="continuationSeparator" w:id="0">
    <w:p w14:paraId="60DA7820" w14:textId="77777777" w:rsidR="00B32E76" w:rsidRDefault="00B32E76" w:rsidP="0057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8F84A" w14:textId="77777777" w:rsidR="003A40C4" w:rsidRDefault="003A40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6A9D4" w14:textId="77777777" w:rsidR="003A40C4" w:rsidRDefault="003A40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22FB9" w14:textId="77777777" w:rsidR="003A40C4" w:rsidRDefault="003A40C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FA29" w14:textId="6DD1E417" w:rsidR="00D569CA" w:rsidRDefault="00D569CA">
    <w:pPr>
      <w:pStyle w:val="Foot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79F3ED60" wp14:editId="29BDA96E">
          <wp:simplePos x="0" y="0"/>
          <wp:positionH relativeFrom="margin">
            <wp:posOffset>6050915</wp:posOffset>
          </wp:positionH>
          <wp:positionV relativeFrom="bottomMargin">
            <wp:posOffset>377825</wp:posOffset>
          </wp:positionV>
          <wp:extent cx="517525" cy="181610"/>
          <wp:effectExtent l="0" t="0" r="3175" b="0"/>
          <wp:wrapThrough wrapText="bothSides">
            <wp:wrapPolygon edited="0">
              <wp:start x="0" y="0"/>
              <wp:lineTo x="0" y="19636"/>
              <wp:lineTo x="21202" y="19636"/>
              <wp:lineTo x="21202" y="0"/>
              <wp:lineTo x="0" y="0"/>
            </wp:wrapPolygon>
          </wp:wrapThrough>
          <wp:docPr id="40" name="Picture 40" descr="A picture containing text, pool ball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pool ball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34418" w14:textId="77777777" w:rsidR="00B32E76" w:rsidRDefault="00B32E76" w:rsidP="00575EE0">
      <w:r>
        <w:separator/>
      </w:r>
    </w:p>
  </w:footnote>
  <w:footnote w:type="continuationSeparator" w:id="0">
    <w:p w14:paraId="56E60329" w14:textId="77777777" w:rsidR="00B32E76" w:rsidRDefault="00B32E76" w:rsidP="00575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F676A" w14:textId="77777777" w:rsidR="003A40C4" w:rsidRDefault="003A40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AE923" w14:textId="77777777" w:rsidR="003A40C4" w:rsidRDefault="003A40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8DD68" w14:textId="77777777" w:rsidR="003A40C4" w:rsidRDefault="003A40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56DCC" w14:textId="34B068D1" w:rsidR="005959AD" w:rsidRDefault="003A40C4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87936" behindDoc="0" locked="0" layoutInCell="1" allowOverlap="1" wp14:anchorId="5BFFFD5F" wp14:editId="3F983CDC">
          <wp:simplePos x="0" y="0"/>
          <wp:positionH relativeFrom="column">
            <wp:posOffset>5928197</wp:posOffset>
          </wp:positionH>
          <wp:positionV relativeFrom="paragraph">
            <wp:posOffset>-412750</wp:posOffset>
          </wp:positionV>
          <wp:extent cx="698239" cy="443620"/>
          <wp:effectExtent l="0" t="0" r="0" b="0"/>
          <wp:wrapNone/>
          <wp:docPr id="900737089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98239" cy="44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592">
      <w:rPr>
        <w:rFonts w:ascii="Cambria" w:hAnsi="Cambria" w:cs="Arial"/>
        <w:b/>
        <w:noProof/>
        <w:color w:val="A8D08D" w:themeColor="accent6" w:themeTint="99"/>
        <w:sz w:val="72"/>
        <w:szCs w:val="72"/>
        <w14:ligatures w14:val="standardContextual"/>
      </w:rPr>
      <w:drawing>
        <wp:anchor distT="0" distB="0" distL="114300" distR="114300" simplePos="0" relativeHeight="251650048" behindDoc="1" locked="0" layoutInCell="1" allowOverlap="1" wp14:anchorId="6BCE176D" wp14:editId="32CF425E">
          <wp:simplePos x="0" y="0"/>
          <wp:positionH relativeFrom="column">
            <wp:posOffset>5958673</wp:posOffset>
          </wp:positionH>
          <wp:positionV relativeFrom="paragraph">
            <wp:posOffset>-459628</wp:posOffset>
          </wp:positionV>
          <wp:extent cx="682625" cy="10751150"/>
          <wp:effectExtent l="0" t="0" r="3175" b="6350"/>
          <wp:wrapNone/>
          <wp:docPr id="29" name="Picture 29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Chart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576" r="4468" b="78"/>
                  <a:stretch/>
                </pic:blipFill>
                <pic:spPr bwMode="auto">
                  <a:xfrm>
                    <a:off x="0" y="0"/>
                    <a:ext cx="682818" cy="107541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98D37" w14:textId="01517B0F" w:rsidR="005959AD" w:rsidRDefault="003A40C4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89984" behindDoc="0" locked="0" layoutInCell="1" allowOverlap="1" wp14:anchorId="4937D370" wp14:editId="488D0A77">
          <wp:simplePos x="0" y="0"/>
          <wp:positionH relativeFrom="column">
            <wp:posOffset>5941858</wp:posOffset>
          </wp:positionH>
          <wp:positionV relativeFrom="paragraph">
            <wp:posOffset>-425450</wp:posOffset>
          </wp:positionV>
          <wp:extent cx="698239" cy="443620"/>
          <wp:effectExtent l="0" t="0" r="0" b="0"/>
          <wp:wrapNone/>
          <wp:docPr id="79725457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98239" cy="44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23154778" wp14:editId="15E82EC1">
          <wp:simplePos x="0" y="0"/>
          <wp:positionH relativeFrom="column">
            <wp:posOffset>5971674</wp:posOffset>
          </wp:positionH>
          <wp:positionV relativeFrom="paragraph">
            <wp:posOffset>-494847</wp:posOffset>
          </wp:positionV>
          <wp:extent cx="684170" cy="10720070"/>
          <wp:effectExtent l="0" t="0" r="1905" b="0"/>
          <wp:wrapNone/>
          <wp:docPr id="2052595167" name="Picture 37" descr="Graphical user interfac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39E39F9-0E50-BA13-7A09-32D1BC86E3E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595167" name="Picture 37" descr="Graphical user interfac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39E39F9-0E50-BA13-7A09-32D1BC86E3EA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109" r="2102"/>
                  <a:stretch/>
                </pic:blipFill>
                <pic:spPr bwMode="auto">
                  <a:xfrm>
                    <a:off x="0" y="0"/>
                    <a:ext cx="684170" cy="1072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6432" behindDoc="0" locked="0" layoutInCell="1" allowOverlap="1" wp14:anchorId="099B6CBB" wp14:editId="0756628E">
          <wp:simplePos x="0" y="0"/>
          <wp:positionH relativeFrom="column">
            <wp:posOffset>6129433</wp:posOffset>
          </wp:positionH>
          <wp:positionV relativeFrom="paragraph">
            <wp:posOffset>-92076</wp:posOffset>
          </wp:positionV>
          <wp:extent cx="237365" cy="720725"/>
          <wp:effectExtent l="0" t="0" r="0" b="0"/>
          <wp:wrapNone/>
          <wp:docPr id="24740226" name="Picture 6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40226" name="Picture 60" descr="A picture containing graphical user interfac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/>
                  <a:srcRect r="76563"/>
                  <a:stretch/>
                </pic:blipFill>
                <pic:spPr>
                  <a:xfrm>
                    <a:off x="0" y="0"/>
                    <a:ext cx="237365" cy="720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FC0FC" w14:textId="3F8E1650" w:rsidR="007378BA" w:rsidRDefault="003A40C4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92032" behindDoc="0" locked="0" layoutInCell="1" allowOverlap="1" wp14:anchorId="1F85256C" wp14:editId="2DFC418D">
          <wp:simplePos x="0" y="0"/>
          <wp:positionH relativeFrom="column">
            <wp:posOffset>5936615</wp:posOffset>
          </wp:positionH>
          <wp:positionV relativeFrom="paragraph">
            <wp:posOffset>-407198</wp:posOffset>
          </wp:positionV>
          <wp:extent cx="698239" cy="443620"/>
          <wp:effectExtent l="0" t="0" r="0" b="0"/>
          <wp:wrapNone/>
          <wp:docPr id="1138314104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98239" cy="44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0084">
      <w:rPr>
        <w:rFonts w:ascii="Cambria" w:hAnsi="Cambria"/>
        <w:noProof/>
        <w14:ligatures w14:val="standardContextual"/>
      </w:rPr>
      <w:drawing>
        <wp:anchor distT="0" distB="0" distL="114300" distR="114300" simplePos="0" relativeHeight="251649023" behindDoc="1" locked="0" layoutInCell="1" allowOverlap="1" wp14:anchorId="2F2B902F" wp14:editId="24502CB1">
          <wp:simplePos x="0" y="0"/>
          <wp:positionH relativeFrom="column">
            <wp:posOffset>5983351</wp:posOffset>
          </wp:positionH>
          <wp:positionV relativeFrom="paragraph">
            <wp:posOffset>-574217</wp:posOffset>
          </wp:positionV>
          <wp:extent cx="714375" cy="10901680"/>
          <wp:effectExtent l="0" t="0" r="0" b="0"/>
          <wp:wrapNone/>
          <wp:docPr id="14" name="Picture 14" descr="Chart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FF7F56F2-1A3C-A3C2-66AF-654491E5FCC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Chart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FF7F56F2-1A3C-A3C2-66AF-654491E5FCCC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303" r="2447" b="2"/>
                  <a:stretch/>
                </pic:blipFill>
                <pic:spPr>
                  <a:xfrm>
                    <a:off x="0" y="0"/>
                    <a:ext cx="714375" cy="1090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11370" w14:textId="3CFD2F93" w:rsidR="007378BA" w:rsidRDefault="003A40C4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00B7D215" wp14:editId="52508BB3">
          <wp:simplePos x="0" y="0"/>
          <wp:positionH relativeFrom="column">
            <wp:posOffset>5948126</wp:posOffset>
          </wp:positionH>
          <wp:positionV relativeFrom="paragraph">
            <wp:posOffset>-443865</wp:posOffset>
          </wp:positionV>
          <wp:extent cx="698239" cy="443620"/>
          <wp:effectExtent l="0" t="0" r="0" b="0"/>
          <wp:wrapNone/>
          <wp:docPr id="55688569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98239" cy="44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1CE6678" wp14:editId="5431CF3D">
          <wp:simplePos x="0" y="0"/>
          <wp:positionH relativeFrom="column">
            <wp:posOffset>6007891</wp:posOffset>
          </wp:positionH>
          <wp:positionV relativeFrom="paragraph">
            <wp:posOffset>-467687</wp:posOffset>
          </wp:positionV>
          <wp:extent cx="696595" cy="10772775"/>
          <wp:effectExtent l="0" t="0" r="1905" b="0"/>
          <wp:wrapNone/>
          <wp:docPr id="1112243949" name="Picture 4" descr="Chart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243949" name="Picture 4" descr="Chart&#10;&#10;Description automatically generated with low confidence"/>
                  <pic:cNvPicPr/>
                </pic:nvPicPr>
                <pic:blipFill rotWithShape="1">
                  <a:blip r:embed="rId2"/>
                  <a:srcRect l="88616" r="2143"/>
                  <a:stretch/>
                </pic:blipFill>
                <pic:spPr bwMode="auto">
                  <a:xfrm>
                    <a:off x="0" y="0"/>
                    <a:ext cx="696595" cy="1077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3EB27" w14:textId="5882646E" w:rsidR="00D569CA" w:rsidRDefault="003A40C4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96128" behindDoc="0" locked="0" layoutInCell="1" allowOverlap="1" wp14:anchorId="52DEB1D2" wp14:editId="3D0AB87C">
          <wp:simplePos x="0" y="0"/>
          <wp:positionH relativeFrom="column">
            <wp:posOffset>5956935</wp:posOffset>
          </wp:positionH>
          <wp:positionV relativeFrom="paragraph">
            <wp:posOffset>-424978</wp:posOffset>
          </wp:positionV>
          <wp:extent cx="698239" cy="443620"/>
          <wp:effectExtent l="0" t="0" r="0" b="0"/>
          <wp:wrapNone/>
          <wp:docPr id="1194494262" name="Picture 6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737089" name="Picture 6" descr="A black background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42"/>
                  <a:stretch/>
                </pic:blipFill>
                <pic:spPr bwMode="auto">
                  <a:xfrm>
                    <a:off x="0" y="0"/>
                    <a:ext cx="698239" cy="44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73600" behindDoc="0" locked="0" layoutInCell="1" allowOverlap="1" wp14:anchorId="3C8754A6" wp14:editId="70DF375D">
          <wp:simplePos x="0" y="0"/>
          <wp:positionH relativeFrom="column">
            <wp:posOffset>6022441</wp:posOffset>
          </wp:positionH>
          <wp:positionV relativeFrom="paragraph">
            <wp:posOffset>-478466</wp:posOffset>
          </wp:positionV>
          <wp:extent cx="662940" cy="10713720"/>
          <wp:effectExtent l="0" t="0" r="0" b="5080"/>
          <wp:wrapNone/>
          <wp:docPr id="390303512" name="Picture 22" descr="A picture containing ch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303512" name="Picture 22" descr="A picture containing chart&#10;&#10;Description automatically generated"/>
                  <pic:cNvPicPr/>
                </pic:nvPicPr>
                <pic:blipFill rotWithShape="1">
                  <a:blip r:embed="rId2"/>
                  <a:srcRect l="87880" t="-1" r="3323" b="2"/>
                  <a:stretch/>
                </pic:blipFill>
                <pic:spPr bwMode="auto">
                  <a:xfrm>
                    <a:off x="0" y="0"/>
                    <a:ext cx="662940" cy="1071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E0"/>
    <w:rsid w:val="000E1BE5"/>
    <w:rsid w:val="001E556E"/>
    <w:rsid w:val="00234F3A"/>
    <w:rsid w:val="00241901"/>
    <w:rsid w:val="002875FF"/>
    <w:rsid w:val="0030108B"/>
    <w:rsid w:val="00356592"/>
    <w:rsid w:val="003820C0"/>
    <w:rsid w:val="0038254A"/>
    <w:rsid w:val="003A40C4"/>
    <w:rsid w:val="003B1313"/>
    <w:rsid w:val="003F0084"/>
    <w:rsid w:val="004F0716"/>
    <w:rsid w:val="00575EE0"/>
    <w:rsid w:val="005959AD"/>
    <w:rsid w:val="005D3125"/>
    <w:rsid w:val="007378BA"/>
    <w:rsid w:val="007941F6"/>
    <w:rsid w:val="00886937"/>
    <w:rsid w:val="00A114F2"/>
    <w:rsid w:val="00A61960"/>
    <w:rsid w:val="00B32E76"/>
    <w:rsid w:val="00B43517"/>
    <w:rsid w:val="00B61806"/>
    <w:rsid w:val="00B661A0"/>
    <w:rsid w:val="00B754E5"/>
    <w:rsid w:val="00C85A8F"/>
    <w:rsid w:val="00D569CA"/>
    <w:rsid w:val="00E93C34"/>
    <w:rsid w:val="00F0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2AE0C"/>
  <w15:chartTrackingRefBased/>
  <w15:docId w15:val="{B576E838-A1CD-7C4B-A03A-E4657AE1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o - Normal"/>
    <w:qFormat/>
    <w:rsid w:val="00575EE0"/>
    <w:rPr>
      <w:rFonts w:ascii="Arial" w:eastAsiaTheme="minorEastAsia" w:hAnsi="Arial"/>
      <w:color w:val="6F737A"/>
      <w:kern w:val="0"/>
      <w:sz w:val="2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verMainTitle">
    <w:name w:val="Cover Main Title"/>
    <w:basedOn w:val="DefaultParagraphFont"/>
    <w:uiPriority w:val="1"/>
    <w:qFormat/>
    <w:rsid w:val="00575EE0"/>
    <w:rPr>
      <w:rFonts w:ascii="Arial" w:hAnsi="Arial" w:cs="Arial"/>
      <w:color w:val="8DC245"/>
      <w:sz w:val="64"/>
      <w:szCs w:val="52"/>
    </w:rPr>
  </w:style>
  <w:style w:type="paragraph" w:styleId="Header">
    <w:name w:val="header"/>
    <w:basedOn w:val="Normal"/>
    <w:link w:val="HeaderChar"/>
    <w:uiPriority w:val="99"/>
    <w:unhideWhenUsed/>
    <w:rsid w:val="00575E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EE0"/>
    <w:rPr>
      <w:rFonts w:ascii="Arial" w:eastAsiaTheme="minorEastAsia" w:hAnsi="Arial"/>
      <w:color w:val="6F737A"/>
      <w:kern w:val="0"/>
      <w:sz w:val="20"/>
      <w:lang w:val="en-GB"/>
      <w14:ligatures w14:val="none"/>
    </w:rPr>
  </w:style>
  <w:style w:type="character" w:customStyle="1" w:styleId="ui-provider">
    <w:name w:val="ui-provider"/>
    <w:basedOn w:val="DefaultParagraphFont"/>
    <w:rsid w:val="00575EE0"/>
  </w:style>
  <w:style w:type="character" w:customStyle="1" w:styleId="normaltextrun">
    <w:name w:val="normaltextrun"/>
    <w:basedOn w:val="DefaultParagraphFont"/>
    <w:rsid w:val="00575EE0"/>
  </w:style>
  <w:style w:type="table" w:styleId="PlainTable1">
    <w:name w:val="Plain Table 1"/>
    <w:basedOn w:val="TableNormal"/>
    <w:uiPriority w:val="41"/>
    <w:rsid w:val="00575E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op">
    <w:name w:val="eop"/>
    <w:basedOn w:val="DefaultParagraphFont"/>
    <w:rsid w:val="00575EE0"/>
  </w:style>
  <w:style w:type="paragraph" w:styleId="Footer">
    <w:name w:val="footer"/>
    <w:basedOn w:val="Normal"/>
    <w:link w:val="FooterChar"/>
    <w:uiPriority w:val="99"/>
    <w:unhideWhenUsed/>
    <w:rsid w:val="00575E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EE0"/>
    <w:rPr>
      <w:rFonts w:ascii="Arial" w:eastAsiaTheme="minorEastAsia" w:hAnsi="Arial"/>
      <w:color w:val="6F737A"/>
      <w:kern w:val="0"/>
      <w:sz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76EA9B3348542922F2DC30C701C1A" ma:contentTypeVersion="17" ma:contentTypeDescription="Create a new document." ma:contentTypeScope="" ma:versionID="51470346906f3452bb7ed120bba7430c">
  <xsd:schema xmlns:xsd="http://www.w3.org/2001/XMLSchema" xmlns:xs="http://www.w3.org/2001/XMLSchema" xmlns:p="http://schemas.microsoft.com/office/2006/metadata/properties" xmlns:ns2="d7d2cca3-e766-4b1f-92c9-2a5850a7413a" xmlns:ns3="e5d1f7dc-5303-4c21-b292-c66f9a5b269a" targetNamespace="http://schemas.microsoft.com/office/2006/metadata/properties" ma:root="true" ma:fieldsID="3e2a1f55f019215175506db252febaba" ns2:_="" ns3:_="">
    <xsd:import namespace="d7d2cca3-e766-4b1f-92c9-2a5850a7413a"/>
    <xsd:import namespace="e5d1f7dc-5303-4c21-b292-c66f9a5b2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2cca3-e766-4b1f-92c9-2a5850a741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Time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1f7dc-5303-4c21-b292-c66f9a5b2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98ede5-0841-4049-a675-7ba8886c055d}" ma:internalName="TaxCatchAll" ma:showField="CatchAllData" ma:web="e5d1f7dc-5303-4c21-b292-c66f9a5b2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2cca3-e766-4b1f-92c9-2a5850a7413a">
      <Terms xmlns="http://schemas.microsoft.com/office/infopath/2007/PartnerControls"/>
    </lcf76f155ced4ddcb4097134ff3c332f>
    <TaxCatchAll xmlns="e5d1f7dc-5303-4c21-b292-c66f9a5b269a" xsi:nil="true"/>
    <DateandTime xmlns="d7d2cca3-e766-4b1f-92c9-2a5850a7413a" xsi:nil="true"/>
  </documentManagement>
</p:properties>
</file>

<file path=customXml/itemProps1.xml><?xml version="1.0" encoding="utf-8"?>
<ds:datastoreItem xmlns:ds="http://schemas.openxmlformats.org/officeDocument/2006/customXml" ds:itemID="{A7D3A1F9-7554-44BE-A2F6-DD7312ADBE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FBDE9-3863-4669-ACCC-4046F060E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d2cca3-e766-4b1f-92c9-2a5850a7413a"/>
    <ds:schemaRef ds:uri="e5d1f7dc-5303-4c21-b292-c66f9a5b2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E14B36-AAB7-4F20-B7D5-DA4FFC39513A}">
  <ds:schemaRefs>
    <ds:schemaRef ds:uri="http://schemas.microsoft.com/office/2006/metadata/properties"/>
    <ds:schemaRef ds:uri="http://schemas.microsoft.com/office/infopath/2007/PartnerControls"/>
    <ds:schemaRef ds:uri="d7d2cca3-e766-4b1f-92c9-2a5850a7413a"/>
    <ds:schemaRef ds:uri="e5d1f7dc-5303-4c21-b292-c66f9a5b26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Gráinne Cullen</dc:creator>
  <cp:keywords/>
  <dc:description/>
  <cp:lastModifiedBy>Seán Óg  Collins</cp:lastModifiedBy>
  <cp:revision>21</cp:revision>
  <dcterms:created xsi:type="dcterms:W3CDTF">2023-03-23T11:16:00Z</dcterms:created>
  <dcterms:modified xsi:type="dcterms:W3CDTF">2024-11-26T10:37:00Z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0x01010011276EA9B3348542922F2DC30C701C1A</vt:lpwstr>
  </property>
  <property fmtid="{D5CDD505-2E9C-101B-9397-08002B2CF9AE}" pid="3" name="MediaServiceImageTags">
    <vt:lpwstr/>
  </property>
</Properties>
</file>