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E066" w14:textId="77777777" w:rsidR="00E00FF4" w:rsidRDefault="00E00FF4" w:rsidP="00E00FF4">
      <w:pPr>
        <w:jc w:val="center"/>
        <w:rPr>
          <w:rFonts w:eastAsia="Calibri"/>
          <w:b/>
          <w:sz w:val="28"/>
          <w:szCs w:val="28"/>
        </w:rPr>
      </w:pPr>
    </w:p>
    <w:p w14:paraId="0FA4764F" w14:textId="1AE0CB50" w:rsidR="00E00FF4" w:rsidRDefault="00661CEF" w:rsidP="002637B2">
      <w:pPr>
        <w:spacing w:line="360" w:lineRule="auto"/>
        <w:jc w:val="center"/>
        <w:rPr>
          <w:rFonts w:eastAsia="Calibri"/>
          <w:b/>
          <w:sz w:val="28"/>
          <w:szCs w:val="28"/>
        </w:rPr>
      </w:pPr>
      <w:proofErr w:type="spellStart"/>
      <w:r w:rsidRPr="00594449">
        <w:rPr>
          <w:rFonts w:eastAsia="Calibri"/>
          <w:b/>
          <w:sz w:val="28"/>
          <w:szCs w:val="28"/>
        </w:rPr>
        <w:t>Droichead</w:t>
      </w:r>
      <w:proofErr w:type="spellEnd"/>
      <w:r w:rsidRPr="00594449">
        <w:rPr>
          <w:rFonts w:eastAsia="Calibri"/>
          <w:b/>
          <w:sz w:val="28"/>
          <w:szCs w:val="28"/>
        </w:rPr>
        <w:t xml:space="preserve"> </w:t>
      </w:r>
      <w:r w:rsidR="003D7661">
        <w:rPr>
          <w:rFonts w:eastAsia="Calibri"/>
          <w:b/>
          <w:sz w:val="28"/>
          <w:szCs w:val="28"/>
        </w:rPr>
        <w:t>–</w:t>
      </w:r>
      <w:r w:rsidRPr="00594449">
        <w:rPr>
          <w:rFonts w:eastAsia="Calibri"/>
          <w:b/>
          <w:sz w:val="28"/>
          <w:szCs w:val="28"/>
        </w:rPr>
        <w:t xml:space="preserve"> </w:t>
      </w:r>
      <w:r w:rsidR="003D7661">
        <w:rPr>
          <w:rFonts w:eastAsia="Calibri"/>
          <w:b/>
          <w:color w:val="000000"/>
          <w:sz w:val="28"/>
          <w:szCs w:val="28"/>
        </w:rPr>
        <w:t>Post-observation Action Plan</w:t>
      </w:r>
      <w:r w:rsidR="00E00A02">
        <w:rPr>
          <w:rFonts w:eastAsia="Calibri"/>
          <w:b/>
          <w:color w:val="000000"/>
          <w:sz w:val="28"/>
          <w:szCs w:val="28"/>
        </w:rPr>
        <w:t xml:space="preserve"> </w:t>
      </w:r>
      <w:r w:rsidR="00E17138">
        <w:rPr>
          <w:rFonts w:eastAsia="Calibri"/>
          <w:b/>
          <w:color w:val="000000"/>
          <w:sz w:val="28"/>
          <w:szCs w:val="28"/>
        </w:rPr>
        <w:t>-</w:t>
      </w:r>
      <w:r w:rsidRPr="00594449">
        <w:rPr>
          <w:rFonts w:eastAsia="Calibri"/>
          <w:b/>
          <w:sz w:val="28"/>
          <w:szCs w:val="28"/>
        </w:rPr>
        <w:t xml:space="preserve"> Primary</w:t>
      </w: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86"/>
        <w:gridCol w:w="5304"/>
      </w:tblGrid>
      <w:tr w:rsidR="00E00FF4" w:rsidRPr="002637B2" w14:paraId="5647E60B" w14:textId="77777777" w:rsidTr="002637B2">
        <w:trPr>
          <w:trHeight w:val="687"/>
        </w:trPr>
        <w:tc>
          <w:tcPr>
            <w:tcW w:w="10490" w:type="dxa"/>
            <w:gridSpan w:val="2"/>
            <w:shd w:val="clear" w:color="auto" w:fill="1987A8" w:themeFill="text1"/>
            <w:vAlign w:val="center"/>
          </w:tcPr>
          <w:p w14:paraId="335B7297" w14:textId="77777777" w:rsidR="00E00FF4" w:rsidRPr="002637B2" w:rsidRDefault="00E00FF4" w:rsidP="002637B2">
            <w:pPr>
              <w:spacing w:after="0" w:line="360" w:lineRule="auto"/>
              <w:jc w:val="center"/>
              <w:rPr>
                <w:rFonts w:eastAsia="Calibri"/>
                <w:b/>
                <w:color w:val="FFFFFF"/>
              </w:rPr>
            </w:pPr>
            <w:r w:rsidRPr="002637B2">
              <w:rPr>
                <w:rFonts w:eastAsia="Calibri"/>
                <w:b/>
                <w:color w:val="FFFFFF"/>
              </w:rPr>
              <w:t>Post-observation Record - NQT being observed by PST member</w:t>
            </w:r>
          </w:p>
        </w:tc>
      </w:tr>
      <w:tr w:rsidR="00E00FF4" w:rsidRPr="002637B2" w14:paraId="3F8306A0" w14:textId="77777777" w:rsidTr="00E00FF4">
        <w:trPr>
          <w:trHeight w:val="842"/>
        </w:trPr>
        <w:tc>
          <w:tcPr>
            <w:tcW w:w="5186" w:type="dxa"/>
          </w:tcPr>
          <w:p w14:paraId="1F511003" w14:textId="77777777" w:rsidR="00E00FF4" w:rsidRPr="002637B2" w:rsidRDefault="00E00FF4" w:rsidP="002637B2">
            <w:pPr>
              <w:spacing w:line="360" w:lineRule="auto"/>
              <w:rPr>
                <w:rFonts w:eastAsia="Calibri"/>
                <w:b/>
              </w:rPr>
            </w:pPr>
            <w:r w:rsidRPr="002637B2">
              <w:rPr>
                <w:rFonts w:eastAsia="Calibri"/>
                <w:b/>
              </w:rPr>
              <w:t xml:space="preserve">NQT: </w:t>
            </w:r>
          </w:p>
          <w:p w14:paraId="03DFF8AB" w14:textId="77777777" w:rsidR="00E00FF4" w:rsidRPr="002637B2" w:rsidRDefault="00E00FF4" w:rsidP="002637B2">
            <w:pPr>
              <w:spacing w:line="360" w:lineRule="auto"/>
              <w:rPr>
                <w:rFonts w:eastAsia="Calibri"/>
                <w:b/>
              </w:rPr>
            </w:pPr>
            <w:r w:rsidRPr="002637B2">
              <w:rPr>
                <w:rFonts w:eastAsia="Calibri"/>
                <w:b/>
              </w:rPr>
              <w:t xml:space="preserve">Class: </w:t>
            </w:r>
          </w:p>
          <w:p w14:paraId="425366BA" w14:textId="77777777" w:rsidR="00E00FF4" w:rsidRPr="002637B2" w:rsidRDefault="00E00FF4" w:rsidP="002637B2">
            <w:pPr>
              <w:spacing w:line="360" w:lineRule="auto"/>
              <w:rPr>
                <w:rFonts w:eastAsia="Calibri"/>
                <w:b/>
              </w:rPr>
            </w:pPr>
            <w:r w:rsidRPr="002637B2">
              <w:rPr>
                <w:rFonts w:eastAsia="Calibri"/>
                <w:b/>
              </w:rPr>
              <w:t xml:space="preserve">PST Member:  </w:t>
            </w:r>
          </w:p>
        </w:tc>
        <w:tc>
          <w:tcPr>
            <w:tcW w:w="5304" w:type="dxa"/>
          </w:tcPr>
          <w:p w14:paraId="1498C6AA" w14:textId="77777777" w:rsidR="00E00FF4" w:rsidRPr="002637B2" w:rsidRDefault="00E00FF4" w:rsidP="002637B2">
            <w:pPr>
              <w:spacing w:line="360" w:lineRule="auto"/>
              <w:rPr>
                <w:rFonts w:eastAsia="Calibri"/>
                <w:b/>
              </w:rPr>
            </w:pPr>
            <w:r w:rsidRPr="002637B2">
              <w:rPr>
                <w:rFonts w:eastAsia="Calibri"/>
                <w:b/>
              </w:rPr>
              <w:t>Date:</w:t>
            </w:r>
          </w:p>
          <w:p w14:paraId="440A1A1C" w14:textId="77777777" w:rsidR="00E00FF4" w:rsidRPr="002637B2" w:rsidRDefault="00E00FF4" w:rsidP="002637B2">
            <w:pPr>
              <w:spacing w:line="360" w:lineRule="auto"/>
              <w:rPr>
                <w:rFonts w:eastAsia="Calibri"/>
                <w:b/>
              </w:rPr>
            </w:pPr>
            <w:r w:rsidRPr="002637B2">
              <w:rPr>
                <w:rFonts w:eastAsia="Calibri"/>
                <w:b/>
              </w:rPr>
              <w:t xml:space="preserve">Venue: </w:t>
            </w:r>
          </w:p>
          <w:p w14:paraId="52988068" w14:textId="77777777" w:rsidR="00E00FF4" w:rsidRPr="002637B2" w:rsidRDefault="00E00FF4" w:rsidP="002637B2">
            <w:pPr>
              <w:spacing w:line="360" w:lineRule="auto"/>
              <w:rPr>
                <w:rFonts w:eastAsia="Calibri"/>
                <w:b/>
              </w:rPr>
            </w:pPr>
          </w:p>
        </w:tc>
      </w:tr>
      <w:tr w:rsidR="00E00FF4" w:rsidRPr="002637B2" w14:paraId="47814FF4" w14:textId="77777777" w:rsidTr="002637B2">
        <w:trPr>
          <w:trHeight w:val="894"/>
        </w:trPr>
        <w:tc>
          <w:tcPr>
            <w:tcW w:w="10490" w:type="dxa"/>
            <w:gridSpan w:val="2"/>
          </w:tcPr>
          <w:p w14:paraId="7F9D1025" w14:textId="063CA558" w:rsidR="00E00FF4" w:rsidRPr="002637B2" w:rsidRDefault="00E00FF4" w:rsidP="002637B2">
            <w:pPr>
              <w:spacing w:line="360" w:lineRule="auto"/>
              <w:rPr>
                <w:rFonts w:eastAsia="Calibri"/>
                <w:b/>
              </w:rPr>
            </w:pPr>
            <w:r w:rsidRPr="002637B2">
              <w:rPr>
                <w:rFonts w:eastAsia="Calibri"/>
                <w:b/>
              </w:rPr>
              <w:t xml:space="preserve">Focus of this observation: </w:t>
            </w:r>
          </w:p>
        </w:tc>
      </w:tr>
      <w:tr w:rsidR="00E00FF4" w:rsidRPr="002637B2" w14:paraId="558943A8" w14:textId="77777777" w:rsidTr="00E00FF4">
        <w:trPr>
          <w:trHeight w:val="2384"/>
        </w:trPr>
        <w:tc>
          <w:tcPr>
            <w:tcW w:w="5186" w:type="dxa"/>
          </w:tcPr>
          <w:p w14:paraId="46E52EDD" w14:textId="77777777" w:rsidR="00E00FF4" w:rsidRPr="002637B2" w:rsidRDefault="00E00FF4" w:rsidP="002637B2">
            <w:pPr>
              <w:spacing w:after="240" w:line="360" w:lineRule="auto"/>
              <w:rPr>
                <w:rFonts w:eastAsia="Calibri"/>
                <w:b/>
              </w:rPr>
            </w:pPr>
            <w:r w:rsidRPr="002637B2">
              <w:rPr>
                <w:rFonts w:eastAsia="Calibri"/>
                <w:b/>
              </w:rPr>
              <w:t>Strengths (from the following 4 perspectives):</w:t>
            </w:r>
          </w:p>
          <w:p w14:paraId="6143AB5A" w14:textId="77777777" w:rsidR="00E00FF4" w:rsidRPr="002637B2" w:rsidRDefault="00E00FF4" w:rsidP="002637B2">
            <w:pPr>
              <w:spacing w:before="240" w:after="240" w:line="360" w:lineRule="auto"/>
              <w:rPr>
                <w:rFonts w:eastAsia="Calibri"/>
                <w:b/>
              </w:rPr>
            </w:pPr>
            <w:r w:rsidRPr="002637B2">
              <w:rPr>
                <w:rFonts w:eastAsia="Calibri"/>
                <w:b/>
              </w:rPr>
              <w:t>(a)</w:t>
            </w:r>
            <w:r w:rsidRPr="002637B2">
              <w:rPr>
                <w:rFonts w:eastAsia="Calibri"/>
              </w:rPr>
              <w:t xml:space="preserve"> </w:t>
            </w:r>
            <w:r w:rsidRPr="002637B2">
              <w:rPr>
                <w:rFonts w:eastAsia="Calibri"/>
                <w:b/>
              </w:rPr>
              <w:t>Teaching -</w:t>
            </w:r>
          </w:p>
          <w:p w14:paraId="7C117814" w14:textId="77777777" w:rsidR="00E00FF4" w:rsidRPr="002637B2" w:rsidRDefault="00E00FF4" w:rsidP="002637B2">
            <w:pPr>
              <w:spacing w:before="240" w:after="240" w:line="360" w:lineRule="auto"/>
              <w:rPr>
                <w:rFonts w:eastAsia="Calibri"/>
                <w:b/>
              </w:rPr>
            </w:pPr>
            <w:r w:rsidRPr="002637B2">
              <w:rPr>
                <w:rFonts w:eastAsia="Calibri"/>
                <w:b/>
              </w:rPr>
              <w:t>(b)</w:t>
            </w:r>
            <w:r w:rsidRPr="002637B2">
              <w:rPr>
                <w:rFonts w:eastAsia="Calibri"/>
              </w:rPr>
              <w:t xml:space="preserve"> </w:t>
            </w:r>
            <w:r w:rsidRPr="002637B2">
              <w:rPr>
                <w:rFonts w:eastAsia="Calibri"/>
                <w:b/>
              </w:rPr>
              <w:t>Learning -</w:t>
            </w:r>
          </w:p>
          <w:p w14:paraId="4538960B" w14:textId="77777777" w:rsidR="00E00FF4" w:rsidRPr="002637B2" w:rsidRDefault="00E00FF4" w:rsidP="002637B2">
            <w:pPr>
              <w:spacing w:line="360" w:lineRule="auto"/>
              <w:rPr>
                <w:rFonts w:eastAsia="Calibri"/>
                <w:b/>
              </w:rPr>
            </w:pPr>
            <w:r w:rsidRPr="002637B2">
              <w:rPr>
                <w:rFonts w:eastAsia="Calibri"/>
                <w:b/>
              </w:rPr>
              <w:t>(c)</w:t>
            </w:r>
            <w:r w:rsidRPr="002637B2">
              <w:rPr>
                <w:rFonts w:eastAsia="Calibri"/>
              </w:rPr>
              <w:t xml:space="preserve"> </w:t>
            </w:r>
            <w:r w:rsidRPr="002637B2">
              <w:rPr>
                <w:rFonts w:eastAsia="Calibri"/>
                <w:b/>
              </w:rPr>
              <w:t>Assessment -</w:t>
            </w:r>
          </w:p>
          <w:p w14:paraId="26E10ABA" w14:textId="77777777" w:rsidR="00E00FF4" w:rsidRPr="002637B2" w:rsidRDefault="00E00FF4" w:rsidP="002637B2">
            <w:pPr>
              <w:spacing w:line="360" w:lineRule="auto"/>
              <w:rPr>
                <w:rFonts w:eastAsia="Calibri"/>
                <w:b/>
              </w:rPr>
            </w:pPr>
            <w:r w:rsidRPr="002637B2">
              <w:rPr>
                <w:rFonts w:eastAsia="Calibri"/>
                <w:b/>
              </w:rPr>
              <w:t xml:space="preserve">(d) Management -  </w:t>
            </w:r>
          </w:p>
        </w:tc>
        <w:tc>
          <w:tcPr>
            <w:tcW w:w="5304" w:type="dxa"/>
          </w:tcPr>
          <w:p w14:paraId="2265362C" w14:textId="77777777" w:rsidR="00E00FF4" w:rsidRPr="002637B2" w:rsidRDefault="00E00FF4" w:rsidP="002637B2">
            <w:pPr>
              <w:spacing w:line="360" w:lineRule="auto"/>
              <w:rPr>
                <w:rFonts w:eastAsia="Calibri"/>
                <w:b/>
              </w:rPr>
            </w:pPr>
            <w:r w:rsidRPr="002637B2">
              <w:rPr>
                <w:rFonts w:eastAsia="Calibri"/>
                <w:b/>
              </w:rPr>
              <w:t>Area(s) for development:</w:t>
            </w:r>
          </w:p>
          <w:p w14:paraId="1FDBFD18" w14:textId="77777777" w:rsidR="00E00FF4" w:rsidRPr="002637B2" w:rsidRDefault="00E00FF4" w:rsidP="002637B2">
            <w:pPr>
              <w:spacing w:after="200" w:line="360" w:lineRule="auto"/>
              <w:ind w:left="360"/>
              <w:rPr>
                <w:rFonts w:eastAsia="Calibri"/>
              </w:rPr>
            </w:pPr>
          </w:p>
        </w:tc>
      </w:tr>
      <w:tr w:rsidR="00E00FF4" w:rsidRPr="002637B2" w14:paraId="3F875D3D" w14:textId="77777777" w:rsidTr="002637B2">
        <w:trPr>
          <w:trHeight w:val="1882"/>
        </w:trPr>
        <w:tc>
          <w:tcPr>
            <w:tcW w:w="5186" w:type="dxa"/>
          </w:tcPr>
          <w:p w14:paraId="18391008" w14:textId="47EF9D05" w:rsidR="00E00FF4" w:rsidRPr="002637B2" w:rsidRDefault="00E00FF4" w:rsidP="002637B2">
            <w:pPr>
              <w:spacing w:line="360" w:lineRule="auto"/>
              <w:rPr>
                <w:rFonts w:eastAsia="Calibri"/>
              </w:rPr>
            </w:pPr>
            <w:r w:rsidRPr="002637B2">
              <w:rPr>
                <w:rFonts w:eastAsia="Calibri"/>
                <w:b/>
              </w:rPr>
              <w:t xml:space="preserve">Key Priorities </w:t>
            </w:r>
            <w:r w:rsidRPr="002637B2">
              <w:rPr>
                <w:rFonts w:eastAsia="Calibri"/>
                <w:b/>
                <w:u w:val="single"/>
              </w:rPr>
              <w:t>at this time</w:t>
            </w:r>
            <w:r w:rsidRPr="002637B2">
              <w:rPr>
                <w:rFonts w:eastAsia="Calibri"/>
                <w:b/>
              </w:rPr>
              <w:t>:</w:t>
            </w:r>
          </w:p>
        </w:tc>
        <w:tc>
          <w:tcPr>
            <w:tcW w:w="5304" w:type="dxa"/>
          </w:tcPr>
          <w:p w14:paraId="184238BD" w14:textId="2B507044" w:rsidR="00E00FF4" w:rsidRPr="002637B2" w:rsidRDefault="00E00FF4" w:rsidP="002637B2">
            <w:pPr>
              <w:spacing w:line="360" w:lineRule="auto"/>
              <w:rPr>
                <w:rFonts w:eastAsia="Calibri"/>
                <w:b/>
              </w:rPr>
            </w:pPr>
            <w:r w:rsidRPr="002637B2">
              <w:rPr>
                <w:rFonts w:eastAsia="Calibri"/>
                <w:b/>
              </w:rPr>
              <w:t>Actions to be taken, by whom:</w:t>
            </w:r>
          </w:p>
        </w:tc>
      </w:tr>
      <w:tr w:rsidR="00E00FF4" w:rsidRPr="002637B2" w14:paraId="10CEAC88" w14:textId="77777777" w:rsidTr="00E00FF4">
        <w:trPr>
          <w:trHeight w:val="2394"/>
        </w:trPr>
        <w:tc>
          <w:tcPr>
            <w:tcW w:w="5186" w:type="dxa"/>
          </w:tcPr>
          <w:p w14:paraId="676D56AA" w14:textId="008FBA08" w:rsidR="00E00FF4" w:rsidRPr="002637B2" w:rsidRDefault="00E00FF4" w:rsidP="002637B2">
            <w:pPr>
              <w:spacing w:line="360" w:lineRule="auto"/>
              <w:rPr>
                <w:rFonts w:eastAsia="Calibri"/>
                <w:b/>
              </w:rPr>
            </w:pPr>
            <w:r w:rsidRPr="002637B2">
              <w:rPr>
                <w:rFonts w:eastAsia="Calibri"/>
                <w:b/>
              </w:rPr>
              <w:t>Support required:</w:t>
            </w:r>
          </w:p>
        </w:tc>
        <w:tc>
          <w:tcPr>
            <w:tcW w:w="5304" w:type="dxa"/>
          </w:tcPr>
          <w:p w14:paraId="430E25D8" w14:textId="0F13A8B4" w:rsidR="00E00FF4" w:rsidRPr="002637B2" w:rsidRDefault="00E00FF4" w:rsidP="002637B2">
            <w:pPr>
              <w:spacing w:line="360" w:lineRule="auto"/>
              <w:rPr>
                <w:rFonts w:eastAsia="Calibri"/>
                <w:b/>
              </w:rPr>
            </w:pPr>
            <w:r w:rsidRPr="002637B2">
              <w:rPr>
                <w:rFonts w:eastAsia="Calibri"/>
                <w:b/>
              </w:rPr>
              <w:t>Review, by whom and when:</w:t>
            </w:r>
          </w:p>
        </w:tc>
      </w:tr>
      <w:tr w:rsidR="00E00FF4" w:rsidRPr="002637B2" w14:paraId="558F7E22" w14:textId="77777777" w:rsidTr="00E00FF4">
        <w:trPr>
          <w:trHeight w:val="1121"/>
        </w:trPr>
        <w:tc>
          <w:tcPr>
            <w:tcW w:w="10490" w:type="dxa"/>
            <w:gridSpan w:val="2"/>
          </w:tcPr>
          <w:p w14:paraId="65E8B8F9" w14:textId="77777777" w:rsidR="002637B2" w:rsidRDefault="00E00FF4" w:rsidP="002637B2">
            <w:pPr>
              <w:spacing w:line="360" w:lineRule="auto"/>
              <w:rPr>
                <w:rFonts w:eastAsia="Calibri"/>
                <w:b/>
              </w:rPr>
            </w:pPr>
            <w:r w:rsidRPr="002637B2">
              <w:rPr>
                <w:rFonts w:eastAsia="Calibri"/>
                <w:b/>
              </w:rPr>
              <w:t>Signatures                                                                          Date:</w:t>
            </w:r>
          </w:p>
          <w:p w14:paraId="7DDB9832" w14:textId="5E405AD0" w:rsidR="00E00FF4" w:rsidRPr="002637B2" w:rsidRDefault="00E00FF4" w:rsidP="002637B2">
            <w:pPr>
              <w:spacing w:after="0" w:line="360" w:lineRule="auto"/>
              <w:rPr>
                <w:rFonts w:eastAsia="Calibri"/>
                <w:b/>
              </w:rPr>
            </w:pPr>
            <w:r w:rsidRPr="002637B2">
              <w:rPr>
                <w:rFonts w:eastAsia="Calibri"/>
              </w:rPr>
              <w:t>NQT:</w:t>
            </w:r>
          </w:p>
          <w:p w14:paraId="6C6ABADC" w14:textId="77777777" w:rsidR="00E00FF4" w:rsidRPr="002637B2" w:rsidRDefault="00E00FF4" w:rsidP="002637B2">
            <w:pPr>
              <w:spacing w:line="360" w:lineRule="auto"/>
              <w:rPr>
                <w:rFonts w:eastAsia="Calibri"/>
              </w:rPr>
            </w:pPr>
            <w:r w:rsidRPr="002637B2">
              <w:rPr>
                <w:rFonts w:eastAsia="Calibri"/>
              </w:rPr>
              <w:t>PST Member:</w:t>
            </w:r>
          </w:p>
        </w:tc>
      </w:tr>
    </w:tbl>
    <w:p w14:paraId="7CE6D40F" w14:textId="77777777" w:rsidR="00E00FF4" w:rsidRPr="00E00FF4" w:rsidRDefault="00E00FF4" w:rsidP="00E00FF4">
      <w:pPr>
        <w:rPr>
          <w:sz w:val="2"/>
          <w:szCs w:val="2"/>
        </w:rPr>
      </w:pPr>
      <w:r w:rsidRPr="00E00FF4">
        <w:rPr>
          <w:sz w:val="2"/>
          <w:szCs w:val="2"/>
        </w:rPr>
        <w:t>y</w:t>
      </w:r>
    </w:p>
    <w:sectPr w:rsidR="00E00FF4" w:rsidRPr="00E00FF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37CD9" w14:textId="77777777" w:rsidR="00C42C77" w:rsidRDefault="00C42C77">
      <w:pPr>
        <w:spacing w:after="0" w:line="240" w:lineRule="auto"/>
      </w:pPr>
      <w:r>
        <w:separator/>
      </w:r>
    </w:p>
  </w:endnote>
  <w:endnote w:type="continuationSeparator" w:id="0">
    <w:p w14:paraId="34E3F4DB" w14:textId="77777777" w:rsidR="00C42C77" w:rsidRDefault="00C42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9330E" w14:textId="77777777" w:rsidR="000D7AE3" w:rsidRDefault="000D7AE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9D3B7" w14:textId="77777777" w:rsidR="000D7AE3" w:rsidRPr="00921B4A" w:rsidRDefault="00427FE8" w:rsidP="00921B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RPr="00CB2389">
      <w:rPr>
        <w:noProof/>
        <w:color w:val="000000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D911925" wp14:editId="727EA1FD">
              <wp:simplePos x="0" y="0"/>
              <wp:positionH relativeFrom="column">
                <wp:posOffset>-847725</wp:posOffset>
              </wp:positionH>
              <wp:positionV relativeFrom="paragraph">
                <wp:posOffset>17145</wp:posOffset>
              </wp:positionV>
              <wp:extent cx="236093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CD344F" w14:textId="77777777" w:rsidR="00427FE8" w:rsidRPr="002637B2" w:rsidRDefault="00427FE8" w:rsidP="00427FE8">
                          <w:pPr>
                            <w:rPr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 w:rsidRPr="002637B2"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t>Oide.ie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>
            <v:shapetype id="_x0000_t202" coordsize="21600,21600" o:spt="202" path="m,l,21600r21600,l21600,xe" w14:anchorId="6D911925">
              <v:stroke joinstyle="miter"/>
              <v:path gradientshapeok="t" o:connecttype="rect"/>
            </v:shapetype>
            <v:shape id="Text Box 2" style="position:absolute;margin-left:-66.75pt;margin-top:1.3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">
              <v:textbox style="mso-fit-shape-to-text:t">
                <w:txbxContent>
                  <w:p w:rsidRPr="002637B2" w:rsidR="00427FE8" w:rsidP="00427FE8" w:rsidRDefault="00427FE8" w14:paraId="4DCD344F" w14:textId="77777777">
                    <w:pPr>
                      <w:rPr>
                        <w:b/>
                        <w:bCs/>
                        <w:sz w:val="21"/>
                        <w:szCs w:val="21"/>
                      </w:rPr>
                    </w:pPr>
                    <w:r w:rsidRPr="002637B2">
                      <w:rPr>
                        <w:b/>
                        <w:bCs/>
                        <w:sz w:val="21"/>
                        <w:szCs w:val="21"/>
                      </w:rPr>
                      <w:t>Oide.ie</w:t>
                    </w:r>
                  </w:p>
                </w:txbxContent>
              </v:textbox>
            </v:shape>
          </w:pict>
        </mc:Fallback>
      </mc:AlternateContent>
    </w:r>
    <w:r w:rsidR="00976350">
      <w:rPr>
        <w:noProof/>
      </w:rPr>
      <w:drawing>
        <wp:anchor distT="0" distB="0" distL="114300" distR="114300" simplePos="0" relativeHeight="251660288" behindDoc="0" locked="0" layoutInCell="1" hidden="0" allowOverlap="1" wp14:anchorId="7F19695B" wp14:editId="0CEBD168">
          <wp:simplePos x="0" y="0"/>
          <wp:positionH relativeFrom="column">
            <wp:posOffset>5238750</wp:posOffset>
          </wp:positionH>
          <wp:positionV relativeFrom="paragraph">
            <wp:posOffset>5080</wp:posOffset>
          </wp:positionV>
          <wp:extent cx="1314450" cy="460058"/>
          <wp:effectExtent l="0" t="0" r="0" b="0"/>
          <wp:wrapSquare wrapText="bothSides" distT="0" distB="0" distL="114300" distR="114300"/>
          <wp:docPr id="10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450" cy="4600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6C0201" w14:textId="77777777" w:rsidR="000D7AE3" w:rsidRDefault="000D7AE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8A591" w14:textId="77777777" w:rsidR="00C42C77" w:rsidRDefault="00C42C77">
      <w:pPr>
        <w:spacing w:after="0" w:line="240" w:lineRule="auto"/>
      </w:pPr>
      <w:r>
        <w:separator/>
      </w:r>
    </w:p>
  </w:footnote>
  <w:footnote w:type="continuationSeparator" w:id="0">
    <w:p w14:paraId="7C515647" w14:textId="77777777" w:rsidR="00C42C77" w:rsidRDefault="00C42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39882" w14:textId="77777777" w:rsidR="000D7AE3" w:rsidRDefault="0097635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88D663D" wp14:editId="73981E5B">
          <wp:simplePos x="0" y="0"/>
          <wp:positionH relativeFrom="column">
            <wp:posOffset>-830579</wp:posOffset>
          </wp:positionH>
          <wp:positionV relativeFrom="paragraph">
            <wp:posOffset>-587374</wp:posOffset>
          </wp:positionV>
          <wp:extent cx="5007874" cy="1225298"/>
          <wp:effectExtent l="0" t="0" r="0" b="0"/>
          <wp:wrapSquare wrapText="bothSides" distT="0" distB="0" distL="114300" distR="114300"/>
          <wp:docPr id="10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07874" cy="12252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BEC2" w14:textId="77777777" w:rsidR="000D7AE3" w:rsidRDefault="0097635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DD16DFD" wp14:editId="56755029">
          <wp:simplePos x="0" y="0"/>
          <wp:positionH relativeFrom="column">
            <wp:posOffset>-900429</wp:posOffset>
          </wp:positionH>
          <wp:positionV relativeFrom="paragraph">
            <wp:posOffset>-590549</wp:posOffset>
          </wp:positionV>
          <wp:extent cx="5007610" cy="1224915"/>
          <wp:effectExtent l="0" t="0" r="0" b="0"/>
          <wp:wrapSquare wrapText="bothSides" distT="0" distB="0" distL="114300" distR="114300"/>
          <wp:docPr id="10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07610" cy="1224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AE3"/>
    <w:rsid w:val="000D7AE3"/>
    <w:rsid w:val="002637B2"/>
    <w:rsid w:val="003D7661"/>
    <w:rsid w:val="00427FE8"/>
    <w:rsid w:val="00437D7A"/>
    <w:rsid w:val="004D07E9"/>
    <w:rsid w:val="00507562"/>
    <w:rsid w:val="00594449"/>
    <w:rsid w:val="006121C6"/>
    <w:rsid w:val="00661CEF"/>
    <w:rsid w:val="00806709"/>
    <w:rsid w:val="00921B4A"/>
    <w:rsid w:val="00976350"/>
    <w:rsid w:val="00993D4B"/>
    <w:rsid w:val="0099776A"/>
    <w:rsid w:val="009D342E"/>
    <w:rsid w:val="00C42C77"/>
    <w:rsid w:val="00C56763"/>
    <w:rsid w:val="00E00A02"/>
    <w:rsid w:val="00E00FF4"/>
    <w:rsid w:val="00E17138"/>
    <w:rsid w:val="00F17F27"/>
    <w:rsid w:val="00F24332"/>
    <w:rsid w:val="164CC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C4924"/>
  <w15:docId w15:val="{4D2A71A2-DE96-4C0C-82C4-D0C23EB5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F5B"/>
  </w:style>
  <w:style w:type="paragraph" w:styleId="Heading1">
    <w:name w:val="heading 1"/>
    <w:basedOn w:val="Normal"/>
    <w:link w:val="Heading1Char"/>
    <w:autoRedefine/>
    <w:uiPriority w:val="1"/>
    <w:qFormat/>
    <w:rsid w:val="00A17F5B"/>
    <w:pPr>
      <w:widowControl w:val="0"/>
      <w:autoSpaceDE w:val="0"/>
      <w:autoSpaceDN w:val="0"/>
      <w:spacing w:before="100" w:after="0" w:line="240" w:lineRule="auto"/>
      <w:ind w:left="680"/>
      <w:outlineLvl w:val="0"/>
    </w:pPr>
    <w:rPr>
      <w:rFonts w:eastAsia="Verdana" w:cs="Verdana"/>
      <w:b/>
      <w:bCs/>
      <w:sz w:val="48"/>
      <w:szCs w:val="36"/>
      <w:lang w:bidi="en-I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F5B"/>
    <w:pPr>
      <w:keepNext/>
      <w:keepLines/>
      <w:spacing w:before="40" w:after="0"/>
      <w:outlineLvl w:val="1"/>
    </w:pPr>
    <w:rPr>
      <w:rFonts w:eastAsiaTheme="majorEastAsia" w:cstheme="majorBidi"/>
      <w:b/>
      <w:color w:val="365F91" w:themeColor="accent1" w:themeShade="BF"/>
      <w:sz w:val="28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1"/>
    <w:rsid w:val="00A17F5B"/>
    <w:rPr>
      <w:rFonts w:ascii="Arial" w:eastAsia="Verdana" w:hAnsi="Arial" w:cs="Verdana"/>
      <w:b/>
      <w:bCs/>
      <w:sz w:val="48"/>
      <w:szCs w:val="36"/>
      <w:lang w:eastAsia="en-IE" w:bidi="en-IE"/>
    </w:rPr>
  </w:style>
  <w:style w:type="paragraph" w:styleId="Header">
    <w:name w:val="header"/>
    <w:basedOn w:val="Normal"/>
    <w:link w:val="HeaderChar"/>
    <w:uiPriority w:val="99"/>
    <w:unhideWhenUsed/>
    <w:rsid w:val="001A2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65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2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65F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F5B"/>
    <w:rPr>
      <w:rFonts w:ascii="Arial" w:eastAsiaTheme="majorEastAsia" w:hAnsi="Arial" w:cstheme="majorBidi"/>
      <w:b/>
      <w:color w:val="365F91" w:themeColor="accent1" w:themeShade="BF"/>
      <w:sz w:val="28"/>
      <w:szCs w:val="2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ide Blue">
      <a:dk1>
        <a:srgbClr val="1987A8"/>
      </a:dk1>
      <a:lt1>
        <a:srgbClr val="44A0BB"/>
      </a:lt1>
      <a:dk2>
        <a:srgbClr val="24647C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92D050"/>
      </a:accent6>
      <a:hlink>
        <a:srgbClr val="0000FF"/>
      </a:hlink>
      <a:folHlink>
        <a:srgbClr val="0000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L4yMpWgrc1yo4P6boB/7FVlSmA==">CgMxLjA4AHIhMUh3Rm9IY1dTME5HXzgwTDFJSV9jVlVYWG9GR19ITXQy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4" ma:contentTypeDescription="Create a new document." ma:contentTypeScope="" ma:versionID="31b99dbc24a4fac9ddfa055c70a4d80b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1474494f78f07aced403f7670f4fb96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735890e-60c1-4f0c-b450-c8e45542dcf8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C20DA66-2AEB-4F74-9FF8-64F3F36F54C2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3.xml><?xml version="1.0" encoding="utf-8"?>
<ds:datastoreItem xmlns:ds="http://schemas.openxmlformats.org/officeDocument/2006/customXml" ds:itemID="{A3057C3D-B152-46A6-B33D-EC34268E4C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1A07E1-2496-413D-944B-FC9004D9B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30ae88-9023-4e9e-b049-743ab2c07744"/>
    <ds:schemaRef ds:uri="46da6fe7-9f01-4e2c-8767-23ae1d36a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Dearbhla Keenaghan</dc:creator>
  <cp:lastModifiedBy>Brid Hamilton</cp:lastModifiedBy>
  <cp:revision>5</cp:revision>
  <dcterms:created xsi:type="dcterms:W3CDTF">2024-01-07T17:39:00Z</dcterms:created>
  <dcterms:modified xsi:type="dcterms:W3CDTF">2026-02-06T13:47:00Z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1adf1053cd4c5e04a8442486a6064422a75e018dbbb44dc9f462d1bb125f9a88</vt:lpwstr>
  </property>
  <property fmtid="{D5CDD505-2E9C-101B-9397-08002B2CF9AE}" pid="3" name="ContentTypeId">
    <vt:lpwstr>0x010100B034696910322C49BE3CD47349948BB5</vt:lpwstr>
  </property>
  <property fmtid="{D5CDD505-2E9C-101B-9397-08002B2CF9AE}" pid="4" name="MSIP_Label_d1756428-4d52-4035-8892-3fe934e1c91d_Enabled">
    <vt:lpwstr>true</vt:lpwstr>
  </property>
  <property fmtid="{D5CDD505-2E9C-101B-9397-08002B2CF9AE}" pid="5" name="MSIP_Label_d1756428-4d52-4035-8892-3fe934e1c91d_SetDate">
    <vt:lpwstr>2024-01-07T17:39:57Z</vt:lpwstr>
  </property>
  <property fmtid="{D5CDD505-2E9C-101B-9397-08002B2CF9AE}" pid="6" name="MSIP_Label_d1756428-4d52-4035-8892-3fe934e1c91d_Method">
    <vt:lpwstr>Standard</vt:lpwstr>
  </property>
  <property fmtid="{D5CDD505-2E9C-101B-9397-08002B2CF9AE}" pid="7" name="MSIP_Label_d1756428-4d52-4035-8892-3fe934e1c91d_Name">
    <vt:lpwstr>defa4170-0d19-0005-0004-bc88714345d2</vt:lpwstr>
  </property>
  <property fmtid="{D5CDD505-2E9C-101B-9397-08002B2CF9AE}" pid="8" name="MSIP_Label_d1756428-4d52-4035-8892-3fe934e1c91d_SiteId">
    <vt:lpwstr>a37bb191-a98b-4c55-a0b0-f9ab5f345e6d</vt:lpwstr>
  </property>
  <property fmtid="{D5CDD505-2E9C-101B-9397-08002B2CF9AE}" pid="9" name="MSIP_Label_d1756428-4d52-4035-8892-3fe934e1c91d_ActionId">
    <vt:lpwstr>9412d2de-9164-4b59-b0df-ee2979c26fc1</vt:lpwstr>
  </property>
  <property fmtid="{D5CDD505-2E9C-101B-9397-08002B2CF9AE}" pid="10" name="MSIP_Label_d1756428-4d52-4035-8892-3fe934e1c91d_ContentBits">
    <vt:lpwstr>0</vt:lpwstr>
  </property>
  <property fmtid="{D5CDD505-2E9C-101B-9397-08002B2CF9AE}" pid="11" name="MediaServiceImageTags">
    <vt:lpwstr/>
  </property>
</Properties>
</file>