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6"/>
      </w:tblGrid>
      <w:tr w:rsidR="00484E44" w14:paraId="3401992E" w14:textId="77777777" w:rsidTr="004B74D2">
        <w:trPr>
          <w:trHeight w:val="965"/>
        </w:trPr>
        <w:tc>
          <w:tcPr>
            <w:tcW w:w="9776" w:type="dxa"/>
            <w:shd w:val="clear" w:color="auto" w:fill="1886A8"/>
          </w:tcPr>
          <w:p w14:paraId="7D949223" w14:textId="47B73E5A" w:rsidR="001F5EE2" w:rsidRPr="004B74D2" w:rsidRDefault="00484E44" w:rsidP="001F5EE2">
            <w:pPr>
              <w:pStyle w:val="TableParagraph"/>
              <w:spacing w:before="120" w:after="120" w:line="348" w:lineRule="auto"/>
              <w:ind w:left="1766" w:hanging="1517"/>
              <w:jc w:val="center"/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</w:pPr>
            <w:proofErr w:type="spellStart"/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Droichead</w:t>
            </w:r>
            <w:proofErr w:type="spellEnd"/>
            <w:r w:rsidRPr="004B74D2">
              <w:rPr>
                <w:rFonts w:ascii="Arial" w:hAnsi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–</w:t>
            </w:r>
            <w:r w:rsidRPr="004B74D2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Roles</w:t>
            </w:r>
            <w:r w:rsidRPr="004B74D2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&amp;</w:t>
            </w:r>
            <w:r w:rsidRPr="004B74D2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Suggested</w:t>
            </w:r>
            <w:r w:rsidRPr="004B74D2">
              <w:rPr>
                <w:rFonts w:ascii="Arial" w:hAnsi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Responsibilities</w:t>
            </w:r>
          </w:p>
          <w:p w14:paraId="7AF8C099" w14:textId="00EEF3CB" w:rsidR="00484E44" w:rsidRPr="004B74D2" w:rsidRDefault="00484E44" w:rsidP="004B74D2">
            <w:pPr>
              <w:pStyle w:val="TableParagraph"/>
              <w:spacing w:before="120" w:after="120" w:line="348" w:lineRule="auto"/>
              <w:ind w:left="1766" w:hanging="1766"/>
              <w:jc w:val="center"/>
              <w:rPr>
                <w:rFonts w:ascii="Arial" w:hAnsi="Arial"/>
                <w:b/>
                <w:color w:val="FFFFFF"/>
                <w:spacing w:val="-1"/>
                <w:sz w:val="24"/>
                <w:szCs w:val="24"/>
              </w:rPr>
            </w:pP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for</w:t>
            </w:r>
            <w:r w:rsidRPr="004B74D2">
              <w:rPr>
                <w:rFonts w:ascii="Arial" w:hAnsi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Professional</w:t>
            </w:r>
            <w:r w:rsidRPr="004B74D2">
              <w:rPr>
                <w:rFonts w:ascii="Arial" w:hAnsi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Support</w:t>
            </w:r>
            <w:r w:rsidRPr="004B74D2">
              <w:rPr>
                <w:rFonts w:ascii="Arial" w:hAnsi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Team</w:t>
            </w:r>
            <w:r w:rsidRPr="004B74D2">
              <w:rPr>
                <w:rFonts w:ascii="Arial" w:hAnsi="Arial"/>
                <w:b/>
                <w:color w:val="FFFFFF"/>
                <w:spacing w:val="-64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(PST)</w:t>
            </w:r>
            <w:r w:rsidRPr="004B74D2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Members</w:t>
            </w:r>
            <w:r w:rsidR="004B74D2" w:rsidRPr="004B74D2">
              <w:rPr>
                <w:rFonts w:ascii="Arial" w:hAnsi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and</w:t>
            </w:r>
            <w:r w:rsidRPr="004B74D2">
              <w:rPr>
                <w:rFonts w:ascii="Arial" w:hAnsi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Newly</w:t>
            </w:r>
            <w:r w:rsidRPr="004B74D2">
              <w:rPr>
                <w:rFonts w:ascii="Arial" w:hAnsi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Qualified</w:t>
            </w:r>
            <w:r w:rsidRPr="004B74D2">
              <w:rPr>
                <w:rFonts w:ascii="Arial" w:hAnsi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Teachers</w:t>
            </w:r>
            <w:r w:rsidRPr="004B74D2">
              <w:rPr>
                <w:rFonts w:ascii="Arial" w:hAnsi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4B74D2">
              <w:rPr>
                <w:rFonts w:ascii="Arial" w:hAnsi="Arial"/>
                <w:b/>
                <w:color w:val="FFFFFF"/>
                <w:sz w:val="24"/>
                <w:szCs w:val="24"/>
              </w:rPr>
              <w:t>(NQTs)</w:t>
            </w:r>
          </w:p>
        </w:tc>
      </w:tr>
      <w:tr w:rsidR="00484E44" w14:paraId="47AB80C4" w14:textId="77777777" w:rsidTr="004B74D2">
        <w:trPr>
          <w:trHeight w:val="96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D42" w14:textId="77777777" w:rsidR="00484E44" w:rsidRPr="001770FD" w:rsidRDefault="00484E44" w:rsidP="00484E44">
            <w:pPr>
              <w:pStyle w:val="TableParagraph"/>
              <w:spacing w:before="120" w:after="120" w:line="348" w:lineRule="auto"/>
              <w:ind w:lef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 </w:t>
            </w:r>
            <w:r w:rsidRPr="001770FD">
              <w:rPr>
                <w:rFonts w:ascii="Arial" w:hAnsi="Arial"/>
                <w:b/>
                <w:sz w:val="24"/>
              </w:rPr>
              <w:t>Droichead</w:t>
            </w:r>
          </w:p>
          <w:p w14:paraId="08C6A4C3" w14:textId="77777777" w:rsidR="00484E44" w:rsidRPr="00E43D37" w:rsidRDefault="00484E44" w:rsidP="00484E44">
            <w:pPr>
              <w:pStyle w:val="TableParagraph"/>
              <w:spacing w:line="348" w:lineRule="auto"/>
              <w:ind w:left="281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The main objective of Droichead is ‘to support the professional learning of the NQTs during the induction phase, in a non-evaluative manner, thus laying the foundations for subsequent professional growth and learning’ for the next phase of their career (Teaching Council, 2025, p.4).</w:t>
            </w:r>
          </w:p>
        </w:tc>
      </w:tr>
      <w:tr w:rsidR="00484E44" w14:paraId="204D94D1" w14:textId="77777777" w:rsidTr="004B74D2">
        <w:trPr>
          <w:trHeight w:val="51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87A8"/>
          </w:tcPr>
          <w:p w14:paraId="1977B453" w14:textId="77777777" w:rsidR="00484E44" w:rsidRPr="0059386B" w:rsidRDefault="00484E44" w:rsidP="00484E44">
            <w:pPr>
              <w:pStyle w:val="TableParagraph"/>
              <w:spacing w:before="120" w:after="120" w:line="348" w:lineRule="auto"/>
              <w:ind w:left="1766" w:hanging="1517"/>
              <w:jc w:val="center"/>
              <w:rPr>
                <w:rFonts w:ascii="Arial" w:hAnsi="Arial"/>
                <w:b/>
                <w:sz w:val="24"/>
              </w:rPr>
            </w:pPr>
            <w:r w:rsidRPr="0059386B">
              <w:rPr>
                <w:rFonts w:ascii="Arial" w:hAnsi="Arial"/>
                <w:b/>
                <w:color w:val="FFFFFF" w:themeColor="background1"/>
                <w:sz w:val="24"/>
              </w:rPr>
              <w:t>Droichead and the PST</w:t>
            </w:r>
            <w:r>
              <w:rPr>
                <w:rFonts w:ascii="Arial" w:hAnsi="Arial"/>
                <w:b/>
                <w:color w:val="FFFFFF" w:themeColor="background1"/>
                <w:sz w:val="24"/>
              </w:rPr>
              <w:t xml:space="preserve"> </w:t>
            </w:r>
            <w:r w:rsidRPr="0059386B">
              <w:rPr>
                <w:rFonts w:ascii="Arial" w:hAnsi="Arial"/>
                <w:b/>
                <w:color w:val="FFFFFF" w:themeColor="background1"/>
                <w:sz w:val="24"/>
              </w:rPr>
              <w:t>- Role and Suggested Responsibilities</w:t>
            </w:r>
          </w:p>
        </w:tc>
      </w:tr>
      <w:tr w:rsidR="00484E44" w14:paraId="4612EFF4" w14:textId="77777777" w:rsidTr="004B74D2">
        <w:trPr>
          <w:trHeight w:val="96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E666" w14:textId="77777777" w:rsidR="00484E44" w:rsidRPr="00E43D37" w:rsidRDefault="00484E44" w:rsidP="00484E44">
            <w:pPr>
              <w:pStyle w:val="TableParagraph"/>
              <w:spacing w:before="120" w:after="120" w:line="360" w:lineRule="auto"/>
              <w:ind w:left="270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Supporting an NQT through Droichead is always a collaborative process. The dual role of the PST is to:</w:t>
            </w:r>
          </w:p>
          <w:p w14:paraId="165DB40B" w14:textId="77777777" w:rsidR="00484E44" w:rsidRPr="00E43D37" w:rsidRDefault="00484E44" w:rsidP="00484E44">
            <w:pPr>
              <w:pStyle w:val="ListParagraph"/>
              <w:numPr>
                <w:ilvl w:val="2"/>
                <w:numId w:val="12"/>
              </w:numPr>
              <w:tabs>
                <w:tab w:val="left" w:pos="1921"/>
              </w:tabs>
              <w:spacing w:before="168" w:line="360" w:lineRule="auto"/>
              <w:ind w:left="643" w:right="283"/>
              <w:jc w:val="both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guide and advise the NQT during school-based induction, in the first stages of their professional journey</w:t>
            </w:r>
          </w:p>
          <w:p w14:paraId="23D0CD6F" w14:textId="77777777" w:rsidR="00484E44" w:rsidRPr="00E43D37" w:rsidRDefault="00484E44" w:rsidP="00484E44">
            <w:pPr>
              <w:pStyle w:val="ListParagraph"/>
              <w:numPr>
                <w:ilvl w:val="2"/>
                <w:numId w:val="12"/>
              </w:numPr>
              <w:tabs>
                <w:tab w:val="left" w:pos="1921"/>
              </w:tabs>
              <w:spacing w:before="176" w:line="360" w:lineRule="auto"/>
              <w:ind w:left="643" w:right="283"/>
              <w:jc w:val="both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form a joint declaration with the NQT that, ‘through their engagement in Droichead, they have participated in a quality teaching and learning process’ (Teaching Council, 2025, p.4).</w:t>
            </w:r>
          </w:p>
          <w:p w14:paraId="1C65E116" w14:textId="77777777" w:rsidR="00484E44" w:rsidRPr="003F045B" w:rsidRDefault="00484E44" w:rsidP="00484E44">
            <w:pPr>
              <w:pStyle w:val="TableParagraph"/>
              <w:spacing w:before="120" w:after="120" w:line="360" w:lineRule="auto"/>
              <w:ind w:left="1766" w:hanging="1517"/>
              <w:rPr>
                <w:rFonts w:ascii="Arial" w:hAnsi="Arial"/>
                <w:b/>
                <w:sz w:val="24"/>
              </w:rPr>
            </w:pPr>
            <w:r w:rsidRPr="003F045B">
              <w:rPr>
                <w:rFonts w:ascii="Arial" w:hAnsi="Arial"/>
                <w:b/>
                <w:sz w:val="24"/>
              </w:rPr>
              <w:t>PST Suggested Responsibilities</w:t>
            </w:r>
          </w:p>
          <w:p w14:paraId="0B78C098" w14:textId="77777777" w:rsidR="00484E44" w:rsidRPr="00E43D37" w:rsidRDefault="00484E44" w:rsidP="00484E44">
            <w:pPr>
              <w:pStyle w:val="TableParagraph"/>
              <w:spacing w:before="120" w:after="120" w:line="360" w:lineRule="auto"/>
              <w:ind w:left="715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‘The roles and responsibilities of PST members may vary in different school contexts and are therefore agreed before the Droichead process commences’ (Teaching Council, 2025, p.9).</w:t>
            </w:r>
          </w:p>
          <w:p w14:paraId="32813227" w14:textId="77777777" w:rsidR="00484E44" w:rsidRPr="00E43D37" w:rsidRDefault="00484E44" w:rsidP="00484E44">
            <w:pPr>
              <w:pStyle w:val="TableParagraph"/>
              <w:spacing w:before="120" w:after="120" w:line="360" w:lineRule="auto"/>
              <w:ind w:left="1766" w:hanging="1517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 xml:space="preserve">To guide a PST in its roles, some suggested responsibilities are identified below. </w:t>
            </w:r>
          </w:p>
          <w:p w14:paraId="216DDF15" w14:textId="77777777" w:rsidR="00484E44" w:rsidRDefault="00484E44" w:rsidP="00484E44">
            <w:pPr>
              <w:pStyle w:val="TableParagraph"/>
              <w:spacing w:after="120" w:line="360" w:lineRule="auto"/>
              <w:ind w:left="284"/>
              <w:rPr>
                <w:rFonts w:ascii="Arial" w:hAnsi="Arial"/>
                <w:bCs/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The list is neither exhaustive nor prescriptive and is open to customisation by a PST.</w:t>
            </w:r>
          </w:p>
          <w:p w14:paraId="0F13E519" w14:textId="77777777" w:rsidR="00484E44" w:rsidRDefault="00484E44" w:rsidP="00484E44">
            <w:pPr>
              <w:pStyle w:val="TableParagraph"/>
              <w:spacing w:after="120" w:line="360" w:lineRule="auto"/>
              <w:ind w:left="289"/>
              <w:rPr>
                <w:sz w:val="24"/>
              </w:rPr>
            </w:pPr>
            <w:r w:rsidRPr="00E43D37">
              <w:rPr>
                <w:rFonts w:ascii="Arial" w:hAnsi="Arial"/>
                <w:bCs/>
                <w:sz w:val="24"/>
              </w:rPr>
              <w:t>While the responsibilities of mentoring are common to all team members, a PST may designate some of the other responsibilities to identified individuals within the team.</w:t>
            </w:r>
            <w:r>
              <w:rPr>
                <w:sz w:val="24"/>
              </w:rPr>
              <w:t xml:space="preserve"> </w:t>
            </w:r>
          </w:p>
          <w:p w14:paraId="0948B9F7" w14:textId="77777777" w:rsidR="00484E44" w:rsidRPr="00D3766A" w:rsidRDefault="00484E44" w:rsidP="00484E44">
            <w:pPr>
              <w:pStyle w:val="TableParagraph"/>
              <w:spacing w:after="120" w:line="360" w:lineRule="auto"/>
              <w:ind w:left="28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PST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at their initial meeting.</w:t>
            </w:r>
          </w:p>
        </w:tc>
      </w:tr>
    </w:tbl>
    <w:p w14:paraId="526770CE" w14:textId="77777777" w:rsidR="00301EDA" w:rsidRDefault="00301EDA">
      <w:pPr>
        <w:rPr>
          <w:rFonts w:ascii="Times New Roman"/>
        </w:rPr>
        <w:sectPr w:rsidR="00301EDA">
          <w:headerReference w:type="default" r:id="rId11"/>
          <w:footerReference w:type="default" r:id="rId12"/>
          <w:pgSz w:w="11910" w:h="16840"/>
          <w:pgMar w:top="1360" w:right="260" w:bottom="1380" w:left="240" w:header="0" w:footer="1106" w:gutter="0"/>
          <w:cols w:space="720"/>
        </w:sectPr>
      </w:pP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484E44" w14:paraId="15F4A9C3" w14:textId="77777777" w:rsidTr="00484E44">
        <w:trPr>
          <w:trHeight w:val="12890"/>
        </w:trPr>
        <w:tc>
          <w:tcPr>
            <w:tcW w:w="9614" w:type="dxa"/>
          </w:tcPr>
          <w:p w14:paraId="40174825" w14:textId="77777777" w:rsidR="00484E44" w:rsidRDefault="00484E44" w:rsidP="00484E44">
            <w:pPr>
              <w:pStyle w:val="TableParagraph"/>
              <w:spacing w:before="155"/>
              <w:ind w:left="110"/>
              <w:rPr>
                <w:rFonts w:ascii="Arial"/>
                <w:b/>
                <w:sz w:val="24"/>
              </w:rPr>
            </w:pPr>
            <w:bookmarkStart w:id="0" w:name="Appendix_2:_PST_and_NQT_-_Roles_and_Sugg"/>
            <w:bookmarkEnd w:id="0"/>
            <w:r>
              <w:rPr>
                <w:rFonts w:ascii="Arial"/>
                <w:b/>
                <w:sz w:val="24"/>
              </w:rPr>
              <w:lastRenderedPageBreak/>
              <w:t>Suggested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members:</w:t>
            </w:r>
          </w:p>
          <w:p w14:paraId="58379380" w14:textId="77777777" w:rsidR="00484E44" w:rsidRDefault="00484E44" w:rsidP="00484E44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67226A18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35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relevant Droichead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 are agreed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  <w:p w14:paraId="2E4CF755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53" w:line="35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observations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4"/>
              </w:rPr>
              <w:t>by</w:t>
            </w:r>
            <w:r>
              <w:rPr>
                <w:rFonts w:ascii="Arial" w:hAnsi="Arial"/>
                <w:i/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4"/>
              </w:rPr>
              <w:t>of</w:t>
            </w:r>
            <w:r>
              <w:rPr>
                <w:rFonts w:ascii="Arial" w:hAnsi="Arial"/>
                <w:i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Division’s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process)</w:t>
            </w:r>
          </w:p>
          <w:p w14:paraId="59B93ED6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59" w:line="34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Agree Droichead Outline Plan with each NQT, ensuring opportunities for timely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 w:rsidRPr="00A32BFA">
              <w:rPr>
                <w:sz w:val="24"/>
              </w:rPr>
              <w:t>scheduled quarterly professional conversations</w:t>
            </w:r>
            <w:r w:rsidRPr="00A32BFA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</w:p>
          <w:p w14:paraId="32AC721B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65" w:line="35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Contact the Droichead Induction Division if there are concerns around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promptly,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PST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supports and opportunities are provided to the NQT to successfully complete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process.)</w:t>
            </w:r>
          </w:p>
          <w:p w14:paraId="1CA251E6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56" w:line="34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proactive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1A2CA119" w14:textId="47B82280" w:rsidR="00484E44" w:rsidRDefault="00437FD2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</w:t>
            </w:r>
            <w:r w:rsidR="00484E44">
              <w:rPr>
                <w:spacing w:val="-1"/>
                <w:sz w:val="24"/>
              </w:rPr>
              <w:t>rovide</w:t>
            </w:r>
            <w:r w:rsidR="00484E44">
              <w:rPr>
                <w:spacing w:val="-16"/>
                <w:sz w:val="24"/>
              </w:rPr>
              <w:t xml:space="preserve"> </w:t>
            </w:r>
            <w:r w:rsidR="00484E44">
              <w:rPr>
                <w:spacing w:val="-1"/>
                <w:sz w:val="24"/>
              </w:rPr>
              <w:t>support</w:t>
            </w:r>
            <w:r w:rsidR="00484E44">
              <w:rPr>
                <w:spacing w:val="-19"/>
                <w:sz w:val="24"/>
              </w:rPr>
              <w:t xml:space="preserve"> </w:t>
            </w:r>
            <w:r w:rsidR="00484E44">
              <w:rPr>
                <w:sz w:val="24"/>
              </w:rPr>
              <w:t>for</w:t>
            </w:r>
            <w:r w:rsidR="00484E44">
              <w:rPr>
                <w:spacing w:val="-17"/>
                <w:sz w:val="24"/>
              </w:rPr>
              <w:t xml:space="preserve"> </w:t>
            </w:r>
            <w:r w:rsidR="00484E44">
              <w:rPr>
                <w:sz w:val="24"/>
              </w:rPr>
              <w:t>planning</w:t>
            </w:r>
            <w:r w:rsidR="00484E44">
              <w:rPr>
                <w:spacing w:val="-16"/>
                <w:sz w:val="24"/>
              </w:rPr>
              <w:t xml:space="preserve"> </w:t>
            </w:r>
            <w:r w:rsidR="00484E44">
              <w:rPr>
                <w:sz w:val="24"/>
              </w:rPr>
              <w:t>and</w:t>
            </w:r>
            <w:r w:rsidR="00484E44">
              <w:rPr>
                <w:spacing w:val="-21"/>
                <w:sz w:val="24"/>
              </w:rPr>
              <w:t xml:space="preserve"> </w:t>
            </w:r>
            <w:r w:rsidR="00484E44">
              <w:rPr>
                <w:sz w:val="24"/>
              </w:rPr>
              <w:t>preparation</w:t>
            </w:r>
            <w:r w:rsidR="00484E44">
              <w:rPr>
                <w:spacing w:val="-16"/>
                <w:sz w:val="24"/>
              </w:rPr>
              <w:t xml:space="preserve"> </w:t>
            </w:r>
            <w:r w:rsidR="00484E44">
              <w:rPr>
                <w:sz w:val="24"/>
              </w:rPr>
              <w:t>for</w:t>
            </w:r>
            <w:r w:rsidR="00484E44">
              <w:rPr>
                <w:spacing w:val="-17"/>
                <w:sz w:val="24"/>
              </w:rPr>
              <w:t xml:space="preserve"> </w:t>
            </w:r>
            <w:r w:rsidR="00484E44">
              <w:rPr>
                <w:sz w:val="24"/>
              </w:rPr>
              <w:t>teaching</w:t>
            </w:r>
            <w:r w:rsidR="00484E44">
              <w:rPr>
                <w:spacing w:val="-16"/>
                <w:sz w:val="24"/>
              </w:rPr>
              <w:t xml:space="preserve"> </w:t>
            </w:r>
            <w:r w:rsidR="00484E44">
              <w:rPr>
                <w:sz w:val="24"/>
              </w:rPr>
              <w:t>and</w:t>
            </w:r>
            <w:r w:rsidR="00484E44">
              <w:rPr>
                <w:spacing w:val="-16"/>
                <w:sz w:val="24"/>
              </w:rPr>
              <w:t xml:space="preserve"> </w:t>
            </w:r>
            <w:r w:rsidR="00484E44">
              <w:rPr>
                <w:sz w:val="24"/>
              </w:rPr>
              <w:t>learning</w:t>
            </w:r>
            <w:r w:rsidR="00484E44">
              <w:rPr>
                <w:spacing w:val="-16"/>
                <w:sz w:val="24"/>
              </w:rPr>
              <w:t xml:space="preserve"> </w:t>
            </w:r>
            <w:r w:rsidR="00484E44">
              <w:rPr>
                <w:sz w:val="24"/>
              </w:rPr>
              <w:t>by</w:t>
            </w:r>
            <w:r w:rsidR="00484E44">
              <w:rPr>
                <w:spacing w:val="-17"/>
                <w:sz w:val="24"/>
              </w:rPr>
              <w:t xml:space="preserve"> </w:t>
            </w:r>
            <w:r w:rsidR="00484E44">
              <w:rPr>
                <w:sz w:val="24"/>
              </w:rPr>
              <w:t>NQTs</w:t>
            </w:r>
          </w:p>
          <w:p w14:paraId="3D2D0CEE" w14:textId="77777777" w:rsidR="00484E44" w:rsidRDefault="00484E44" w:rsidP="00484E44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0455DFEE" w14:textId="3075BA2D" w:rsidR="00484E44" w:rsidRDefault="00437FD2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484E44">
              <w:rPr>
                <w:sz w:val="24"/>
              </w:rPr>
              <w:t>larify</w:t>
            </w:r>
            <w:r w:rsidR="00484E44">
              <w:rPr>
                <w:spacing w:val="-3"/>
                <w:sz w:val="24"/>
              </w:rPr>
              <w:t xml:space="preserve"> </w:t>
            </w:r>
            <w:r w:rsidR="00484E44">
              <w:rPr>
                <w:sz w:val="24"/>
              </w:rPr>
              <w:t>school</w:t>
            </w:r>
            <w:r w:rsidR="00484E44">
              <w:rPr>
                <w:spacing w:val="-2"/>
                <w:sz w:val="24"/>
              </w:rPr>
              <w:t xml:space="preserve"> </w:t>
            </w:r>
            <w:r w:rsidR="00484E44">
              <w:rPr>
                <w:sz w:val="24"/>
              </w:rPr>
              <w:t>policies</w:t>
            </w:r>
            <w:r w:rsidR="00484E44">
              <w:rPr>
                <w:spacing w:val="-3"/>
                <w:sz w:val="24"/>
              </w:rPr>
              <w:t xml:space="preserve"> </w:t>
            </w:r>
            <w:r w:rsidR="00484E44">
              <w:rPr>
                <w:sz w:val="24"/>
              </w:rPr>
              <w:t>and</w:t>
            </w:r>
            <w:r w:rsidR="00484E44">
              <w:rPr>
                <w:spacing w:val="-2"/>
                <w:sz w:val="24"/>
              </w:rPr>
              <w:t xml:space="preserve"> </w:t>
            </w:r>
            <w:r w:rsidR="00484E44">
              <w:rPr>
                <w:sz w:val="24"/>
              </w:rPr>
              <w:t>procedures</w:t>
            </w:r>
            <w:r w:rsidR="00484E44">
              <w:rPr>
                <w:spacing w:val="-3"/>
                <w:sz w:val="24"/>
              </w:rPr>
              <w:t xml:space="preserve"> </w:t>
            </w:r>
            <w:r w:rsidR="00484E44">
              <w:rPr>
                <w:sz w:val="24"/>
              </w:rPr>
              <w:t>for</w:t>
            </w:r>
            <w:r w:rsidR="00484E44">
              <w:rPr>
                <w:spacing w:val="-4"/>
                <w:sz w:val="24"/>
              </w:rPr>
              <w:t xml:space="preserve"> </w:t>
            </w:r>
            <w:r w:rsidR="00484E44">
              <w:rPr>
                <w:sz w:val="24"/>
              </w:rPr>
              <w:t>the</w:t>
            </w:r>
            <w:r w:rsidR="00484E44">
              <w:rPr>
                <w:spacing w:val="-2"/>
                <w:sz w:val="24"/>
              </w:rPr>
              <w:t xml:space="preserve"> </w:t>
            </w:r>
            <w:r w:rsidR="00484E44">
              <w:rPr>
                <w:sz w:val="24"/>
              </w:rPr>
              <w:t>NQT</w:t>
            </w:r>
          </w:p>
          <w:p w14:paraId="6D7C5C4A" w14:textId="77777777" w:rsidR="00484E44" w:rsidRDefault="00484E44" w:rsidP="00484E44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56ED70E0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348" w:lineRule="auto"/>
              <w:ind w:right="92"/>
              <w:rPr>
                <w:sz w:val="24"/>
              </w:rPr>
            </w:pPr>
            <w:r>
              <w:rPr>
                <w:sz w:val="24"/>
              </w:rPr>
              <w:t>Co-ordinate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  <w:p w14:paraId="6E103416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165" w:line="348" w:lineRule="auto"/>
              <w:ind w:right="91"/>
              <w:rPr>
                <w:sz w:val="24"/>
                <w:szCs w:val="24"/>
              </w:rPr>
            </w:pPr>
            <w:r w:rsidRPr="783058C5">
              <w:rPr>
                <w:sz w:val="24"/>
                <w:szCs w:val="24"/>
              </w:rPr>
              <w:t>Liaise</w:t>
            </w:r>
            <w:r w:rsidRPr="783058C5">
              <w:rPr>
                <w:spacing w:val="21"/>
                <w:sz w:val="24"/>
                <w:szCs w:val="24"/>
              </w:rPr>
              <w:t xml:space="preserve"> </w:t>
            </w:r>
            <w:r w:rsidRPr="783058C5">
              <w:rPr>
                <w:sz w:val="24"/>
                <w:szCs w:val="24"/>
              </w:rPr>
              <w:t>with</w:t>
            </w:r>
            <w:r w:rsidRPr="783058C5">
              <w:rPr>
                <w:spacing w:val="22"/>
                <w:sz w:val="24"/>
                <w:szCs w:val="24"/>
              </w:rPr>
              <w:t xml:space="preserve"> </w:t>
            </w:r>
            <w:r w:rsidRPr="783058C5">
              <w:rPr>
                <w:sz w:val="24"/>
                <w:szCs w:val="24"/>
              </w:rPr>
              <w:t>Principal</w:t>
            </w:r>
            <w:r w:rsidRPr="783058C5">
              <w:rPr>
                <w:spacing w:val="22"/>
                <w:sz w:val="24"/>
                <w:szCs w:val="24"/>
              </w:rPr>
              <w:t xml:space="preserve"> </w:t>
            </w:r>
            <w:r w:rsidRPr="783058C5">
              <w:rPr>
                <w:sz w:val="24"/>
                <w:szCs w:val="24"/>
              </w:rPr>
              <w:t>regarding</w:t>
            </w:r>
            <w:r w:rsidRPr="783058C5">
              <w:rPr>
                <w:spacing w:val="28"/>
                <w:sz w:val="24"/>
                <w:szCs w:val="24"/>
              </w:rPr>
              <w:t xml:space="preserve"> </w:t>
            </w:r>
            <w:r w:rsidRPr="00470091">
              <w:rPr>
                <w:sz w:val="24"/>
                <w:szCs w:val="24"/>
              </w:rPr>
              <w:t xml:space="preserve">organising </w:t>
            </w:r>
            <w:hyperlink r:id="rId13">
              <w:r w:rsidRPr="00470091">
                <w:rPr>
                  <w:rStyle w:val="Hyperlink"/>
                  <w:sz w:val="24"/>
                  <w:szCs w:val="24"/>
                </w:rPr>
                <w:t>Droichead Release Time</w:t>
              </w:r>
            </w:hyperlink>
            <w:r w:rsidRPr="00470091">
              <w:rPr>
                <w:spacing w:val="24"/>
                <w:sz w:val="24"/>
                <w:szCs w:val="24"/>
              </w:rPr>
              <w:t xml:space="preserve"> </w:t>
            </w:r>
            <w:r w:rsidRPr="00470091">
              <w:rPr>
                <w:sz w:val="24"/>
                <w:szCs w:val="24"/>
              </w:rPr>
              <w:t>for</w:t>
            </w:r>
            <w:r w:rsidRPr="783058C5">
              <w:rPr>
                <w:spacing w:val="20"/>
                <w:sz w:val="24"/>
                <w:szCs w:val="24"/>
              </w:rPr>
              <w:t xml:space="preserve"> </w:t>
            </w:r>
            <w:r w:rsidRPr="783058C5">
              <w:rPr>
                <w:sz w:val="24"/>
                <w:szCs w:val="24"/>
              </w:rPr>
              <w:t>induction</w:t>
            </w:r>
            <w:r w:rsidRPr="783058C5">
              <w:rPr>
                <w:spacing w:val="-63"/>
                <w:sz w:val="24"/>
                <w:szCs w:val="24"/>
              </w:rPr>
              <w:t xml:space="preserve"> </w:t>
            </w:r>
            <w:r w:rsidRPr="783058C5">
              <w:rPr>
                <w:sz w:val="24"/>
                <w:szCs w:val="24"/>
              </w:rPr>
              <w:t>activities</w:t>
            </w:r>
          </w:p>
          <w:p w14:paraId="7EAB33B6" w14:textId="4A23B044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P</w:t>
            </w:r>
            <w:r w:rsidR="00437FD2">
              <w:rPr>
                <w:sz w:val="24"/>
              </w:rPr>
              <w:t>rovide p</w:t>
            </w:r>
            <w:r>
              <w:rPr>
                <w:sz w:val="24"/>
              </w:rPr>
              <w:t>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pedagogical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</w:p>
          <w:p w14:paraId="08EBD9E9" w14:textId="77777777" w:rsidR="00484E44" w:rsidRDefault="00484E44" w:rsidP="00484E44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5B137ECF" w14:textId="77777777" w:rsidR="00484E44" w:rsidRDefault="00484E44" w:rsidP="00484E44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35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Liaise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other experienced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or other relevant staff members/other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schools in relation to opportunities for the NQT to visit/observe in classrooms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alongside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</w:tr>
    </w:tbl>
    <w:p w14:paraId="38288749" w14:textId="77777777" w:rsidR="00301EDA" w:rsidRDefault="00301EDA">
      <w:pPr>
        <w:pStyle w:val="BodyText"/>
        <w:spacing w:before="9"/>
        <w:rPr>
          <w:rFonts w:ascii="Arial"/>
          <w:b/>
          <w:sz w:val="14"/>
        </w:rPr>
      </w:pPr>
    </w:p>
    <w:p w14:paraId="20BD9A1A" w14:textId="77777777" w:rsidR="00301EDA" w:rsidRDefault="00301EDA">
      <w:pPr>
        <w:spacing w:line="348" w:lineRule="auto"/>
        <w:rPr>
          <w:rFonts w:ascii="Arial" w:hAnsi="Arial"/>
          <w:sz w:val="24"/>
        </w:rPr>
        <w:sectPr w:rsidR="00301EDA">
          <w:pgSz w:w="11910" w:h="16840"/>
          <w:pgMar w:top="1440" w:right="260" w:bottom="1400" w:left="240" w:header="0" w:footer="1106" w:gutter="0"/>
          <w:cols w:space="720"/>
        </w:sectPr>
      </w:pP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484E44" w14:paraId="20EC89CA" w14:textId="77777777" w:rsidTr="00484E44">
        <w:trPr>
          <w:trHeight w:val="9913"/>
        </w:trPr>
        <w:tc>
          <w:tcPr>
            <w:tcW w:w="9614" w:type="dxa"/>
            <w:tcBorders>
              <w:bottom w:val="single" w:sz="8" w:space="0" w:color="000000" w:themeColor="text1"/>
            </w:tcBorders>
          </w:tcPr>
          <w:p w14:paraId="7FE6281F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120" w:line="348" w:lineRule="auto"/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Maintain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Protection 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(GDPR)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  <w:p w14:paraId="3B9E357B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120" w:line="348" w:lineRule="auto"/>
              <w:ind w:right="9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consensus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</w:p>
          <w:p w14:paraId="3F769237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120" w:line="348" w:lineRule="auto"/>
              <w:ind w:right="9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concluded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42D41C5A" w14:textId="77777777" w:rsidR="00484E44" w:rsidRPr="00746303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240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</w:p>
          <w:p w14:paraId="5E507066" w14:textId="77777777" w:rsidR="00484E44" w:rsidRPr="00746303" w:rsidRDefault="00484E44" w:rsidP="00484E44">
            <w:pPr>
              <w:pStyle w:val="TableParagraph"/>
              <w:spacing w:before="120" w:after="240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that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may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assigned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member:</w:t>
            </w:r>
          </w:p>
          <w:p w14:paraId="4EF4F2BD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before="120" w:after="120" w:line="34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Co-ordinate the overall Droichead process in collaboration with the PST members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the NQT, including communicating meeting schedules and agendas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co-ordination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  <w:p w14:paraId="261115E7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before="120" w:after="120" w:line="348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Brief school staff and Board of Management on the nature and purpose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</w:p>
          <w:p w14:paraId="7881FF34" w14:textId="77777777" w:rsidR="00484E44" w:rsidRPr="003E5B90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before="120"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 w:rsidRPr="00222300">
              <w:rPr>
                <w:sz w:val="24"/>
              </w:rPr>
              <w:t>lead</w:t>
            </w:r>
            <w:r w:rsidRPr="00222300">
              <w:rPr>
                <w:spacing w:val="-3"/>
                <w:sz w:val="24"/>
              </w:rPr>
              <w:t xml:space="preserve"> </w:t>
            </w:r>
            <w:r w:rsidRPr="00222300">
              <w:rPr>
                <w:sz w:val="24"/>
              </w:rPr>
              <w:t>the</w:t>
            </w:r>
            <w:r w:rsidRPr="00222300">
              <w:rPr>
                <w:spacing w:val="-2"/>
                <w:sz w:val="24"/>
              </w:rPr>
              <w:t xml:space="preserve"> </w:t>
            </w:r>
            <w:r w:rsidRPr="00222300">
              <w:rPr>
                <w:sz w:val="24"/>
              </w:rPr>
              <w:t>initial</w:t>
            </w:r>
            <w:r w:rsidRPr="00222300">
              <w:rPr>
                <w:spacing w:val="-3"/>
                <w:sz w:val="24"/>
              </w:rPr>
              <w:t xml:space="preserve"> </w:t>
            </w:r>
            <w:r w:rsidRPr="00222300">
              <w:rPr>
                <w:sz w:val="24"/>
              </w:rPr>
              <w:t>meeting</w:t>
            </w:r>
            <w:r w:rsidRPr="00222300">
              <w:rPr>
                <w:spacing w:val="-2"/>
                <w:sz w:val="24"/>
              </w:rPr>
              <w:t xml:space="preserve"> </w:t>
            </w:r>
            <w:r w:rsidRPr="00222300">
              <w:rPr>
                <w:sz w:val="24"/>
              </w:rPr>
              <w:t>with</w:t>
            </w:r>
            <w:r w:rsidRPr="00222300">
              <w:rPr>
                <w:spacing w:val="-2"/>
                <w:sz w:val="24"/>
              </w:rPr>
              <w:t xml:space="preserve"> </w:t>
            </w:r>
            <w:r w:rsidRPr="00222300">
              <w:rPr>
                <w:sz w:val="24"/>
              </w:rPr>
              <w:t>NQT</w:t>
            </w:r>
          </w:p>
          <w:p w14:paraId="2E286840" w14:textId="77777777" w:rsidR="00484E44" w:rsidRPr="003E5B90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before="120" w:after="120" w:line="360" w:lineRule="auto"/>
              <w:ind w:right="170"/>
              <w:jc w:val="both"/>
              <w:rPr>
                <w:sz w:val="24"/>
                <w:szCs w:val="24"/>
              </w:rPr>
            </w:pPr>
            <w:r w:rsidRPr="00222300">
              <w:rPr>
                <w:sz w:val="24"/>
                <w:szCs w:val="24"/>
              </w:rPr>
              <w:t>Share</w:t>
            </w:r>
            <w:r w:rsidRPr="00222300">
              <w:rPr>
                <w:spacing w:val="-11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the</w:t>
            </w:r>
            <w:r w:rsidRPr="00222300">
              <w:rPr>
                <w:spacing w:val="-8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Droichead</w:t>
            </w:r>
            <w:r w:rsidRPr="00222300">
              <w:rPr>
                <w:spacing w:val="-8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-</w:t>
            </w:r>
            <w:r w:rsidRPr="00222300">
              <w:rPr>
                <w:spacing w:val="-11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Outline</w:t>
            </w:r>
            <w:r w:rsidRPr="00222300">
              <w:rPr>
                <w:spacing w:val="-10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Plan</w:t>
            </w:r>
            <w:r w:rsidRPr="00222300">
              <w:rPr>
                <w:spacing w:val="-8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-</w:t>
            </w:r>
            <w:r w:rsidRPr="00222300">
              <w:rPr>
                <w:spacing w:val="-11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Primary</w:t>
            </w:r>
            <w:r w:rsidRPr="00222300">
              <w:rPr>
                <w:spacing w:val="-11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with</w:t>
            </w:r>
            <w:r w:rsidRPr="00222300">
              <w:rPr>
                <w:spacing w:val="-10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the</w:t>
            </w:r>
            <w:r w:rsidRPr="00222300">
              <w:rPr>
                <w:spacing w:val="-10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principal</w:t>
            </w:r>
            <w:r w:rsidRPr="00222300">
              <w:rPr>
                <w:spacing w:val="-10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(if</w:t>
            </w:r>
            <w:r w:rsidRPr="00222300">
              <w:rPr>
                <w:spacing w:val="-13"/>
                <w:sz w:val="24"/>
                <w:szCs w:val="24"/>
              </w:rPr>
              <w:t xml:space="preserve"> the principal is </w:t>
            </w:r>
            <w:r w:rsidRPr="00222300">
              <w:rPr>
                <w:sz w:val="24"/>
                <w:szCs w:val="24"/>
              </w:rPr>
              <w:t>in</w:t>
            </w:r>
            <w:r w:rsidRPr="00222300">
              <w:rPr>
                <w:spacing w:val="-10"/>
                <w:sz w:val="24"/>
                <w:szCs w:val="24"/>
              </w:rPr>
              <w:t xml:space="preserve"> an </w:t>
            </w:r>
            <w:r w:rsidRPr="00222300">
              <w:rPr>
                <w:sz w:val="24"/>
                <w:szCs w:val="24"/>
              </w:rPr>
              <w:t>oversight</w:t>
            </w:r>
            <w:r w:rsidRPr="00222300">
              <w:rPr>
                <w:spacing w:val="-13"/>
                <w:sz w:val="24"/>
                <w:szCs w:val="24"/>
              </w:rPr>
              <w:t xml:space="preserve"> </w:t>
            </w:r>
            <w:r w:rsidRPr="00222300">
              <w:rPr>
                <w:sz w:val="24"/>
                <w:szCs w:val="24"/>
              </w:rPr>
              <w:t>role only)</w:t>
            </w:r>
          </w:p>
          <w:p w14:paraId="5F342A8D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120" w:line="360" w:lineRule="auto"/>
              <w:ind w:right="95"/>
              <w:rPr>
                <w:sz w:val="24"/>
                <w:szCs w:val="24"/>
              </w:rPr>
            </w:pPr>
            <w:r w:rsidRPr="783058C5">
              <w:rPr>
                <w:sz w:val="24"/>
                <w:szCs w:val="24"/>
              </w:rPr>
              <w:t>Liaise</w:t>
            </w:r>
            <w:r w:rsidRPr="783058C5">
              <w:rPr>
                <w:spacing w:val="18"/>
                <w:sz w:val="24"/>
                <w:szCs w:val="24"/>
              </w:rPr>
              <w:t xml:space="preserve"> </w:t>
            </w:r>
            <w:r w:rsidRPr="783058C5">
              <w:rPr>
                <w:sz w:val="24"/>
                <w:szCs w:val="24"/>
              </w:rPr>
              <w:t>with the Droichead Induction Division</w:t>
            </w:r>
            <w:r w:rsidRPr="00831960">
              <w:rPr>
                <w:sz w:val="24"/>
                <w:szCs w:val="24"/>
              </w:rPr>
              <w:t>, as necessary</w:t>
            </w:r>
          </w:p>
          <w:p w14:paraId="6F51521D" w14:textId="77777777" w:rsid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120" w:line="360" w:lineRule="auto"/>
              <w:ind w:right="86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 w:rsidRPr="00372E0C">
              <w:rPr>
                <w:rFonts w:ascii="Arial" w:hAnsi="Arial"/>
                <w:bCs/>
                <w:i/>
                <w:iCs/>
                <w:sz w:val="24"/>
              </w:rPr>
              <w:t>Approval</w:t>
            </w:r>
            <w:r w:rsidRPr="00372E0C">
              <w:rPr>
                <w:rFonts w:ascii="Arial" w:hAnsi="Arial"/>
                <w:bCs/>
                <w:i/>
                <w:iCs/>
                <w:spacing w:val="12"/>
                <w:sz w:val="24"/>
              </w:rPr>
              <w:t xml:space="preserve"> </w:t>
            </w:r>
            <w:r w:rsidRPr="00372E0C">
              <w:rPr>
                <w:rFonts w:ascii="Arial" w:hAnsi="Arial"/>
                <w:bCs/>
                <w:i/>
                <w:iCs/>
                <w:sz w:val="24"/>
              </w:rPr>
              <w:t>to</w:t>
            </w:r>
            <w:r w:rsidRPr="00372E0C">
              <w:rPr>
                <w:rFonts w:ascii="Arial" w:hAnsi="Arial"/>
                <w:bCs/>
                <w:i/>
                <w:iCs/>
                <w:spacing w:val="11"/>
                <w:sz w:val="24"/>
              </w:rPr>
              <w:t xml:space="preserve"> </w:t>
            </w:r>
            <w:r w:rsidRPr="00372E0C">
              <w:rPr>
                <w:rFonts w:ascii="Arial" w:hAnsi="Arial"/>
                <w:bCs/>
                <w:i/>
                <w:iCs/>
                <w:sz w:val="24"/>
              </w:rPr>
              <w:t>Commence</w:t>
            </w:r>
            <w:r w:rsidRPr="00372E0C">
              <w:rPr>
                <w:rFonts w:ascii="Arial" w:hAnsi="Arial"/>
                <w:bCs/>
                <w:i/>
                <w:iCs/>
                <w:spacing w:val="10"/>
                <w:sz w:val="24"/>
              </w:rPr>
              <w:t xml:space="preserve"> </w:t>
            </w:r>
            <w:r w:rsidRPr="00372E0C">
              <w:rPr>
                <w:rFonts w:ascii="Arial" w:hAnsi="Arial"/>
                <w:bCs/>
                <w:i/>
                <w:iCs/>
                <w:sz w:val="24"/>
              </w:rPr>
              <w:t>the</w:t>
            </w:r>
            <w:r w:rsidRPr="00372E0C">
              <w:rPr>
                <w:rFonts w:ascii="Arial" w:hAnsi="Arial"/>
                <w:bCs/>
                <w:i/>
                <w:iCs/>
                <w:spacing w:val="13"/>
                <w:sz w:val="24"/>
              </w:rPr>
              <w:t xml:space="preserve"> </w:t>
            </w:r>
            <w:r w:rsidRPr="00372E0C">
              <w:rPr>
                <w:rFonts w:ascii="Arial" w:hAnsi="Arial"/>
                <w:bCs/>
                <w:i/>
                <w:iCs/>
                <w:sz w:val="24"/>
              </w:rPr>
              <w:t>Droichead</w:t>
            </w:r>
            <w:r w:rsidRPr="00372E0C">
              <w:rPr>
                <w:rFonts w:ascii="Arial" w:hAnsi="Arial"/>
                <w:bCs/>
                <w:i/>
                <w:iCs/>
                <w:spacing w:val="8"/>
                <w:sz w:val="24"/>
              </w:rPr>
              <w:t xml:space="preserve"> </w:t>
            </w:r>
            <w:r w:rsidRPr="00372E0C">
              <w:rPr>
                <w:rFonts w:ascii="Arial" w:hAnsi="Arial"/>
                <w:bCs/>
                <w:i/>
                <w:iCs/>
                <w:sz w:val="24"/>
              </w:rPr>
              <w:t>Process</w:t>
            </w:r>
            <w:r>
              <w:rPr>
                <w:rFonts w:ascii="Arial" w:hAnsi="Arial"/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</w:p>
          <w:p w14:paraId="1DC81C25" w14:textId="77A437A0" w:rsidR="00484E44" w:rsidRPr="00484E44" w:rsidRDefault="00484E44" w:rsidP="00484E44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>Other...</w:t>
            </w:r>
          </w:p>
        </w:tc>
      </w:tr>
      <w:tr w:rsidR="00484E44" w14:paraId="100B6958" w14:textId="77777777" w:rsidTr="00484E44">
        <w:trPr>
          <w:trHeight w:val="546"/>
        </w:trPr>
        <w:tc>
          <w:tcPr>
            <w:tcW w:w="9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49FBA"/>
          </w:tcPr>
          <w:p w14:paraId="2D6ED5C3" w14:textId="6CDD447E" w:rsidR="00484E44" w:rsidRDefault="00484E44" w:rsidP="004B74D2">
            <w:pPr>
              <w:pStyle w:val="TableParagraph"/>
              <w:spacing w:before="120" w:after="120"/>
              <w:ind w:left="1134" w:right="820" w:hanging="3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Droichead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NQT -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 Suggested</w:t>
            </w:r>
            <w:r w:rsidR="004B74D2"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 w:rsidR="00484E44" w14:paraId="520D3204" w14:textId="77777777" w:rsidTr="00484E44">
        <w:trPr>
          <w:trHeight w:val="2571"/>
        </w:trPr>
        <w:tc>
          <w:tcPr>
            <w:tcW w:w="9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4FDBB" w14:textId="77777777" w:rsidR="00484E44" w:rsidRPr="00746303" w:rsidRDefault="00484E44" w:rsidP="00484E44">
            <w:pPr>
              <w:pStyle w:val="TableParagraph"/>
              <w:spacing w:before="120" w:after="120" w:line="360" w:lineRule="auto"/>
              <w:ind w:firstLine="7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NQT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Role</w:t>
            </w:r>
          </w:p>
          <w:p w14:paraId="2616C195" w14:textId="77777777" w:rsidR="00484E44" w:rsidRPr="003F045B" w:rsidRDefault="00484E44" w:rsidP="00484E44">
            <w:pPr>
              <w:pStyle w:val="TableParagraph"/>
              <w:spacing w:after="120" w:line="360" w:lineRule="auto"/>
              <w:ind w:left="100" w:right="84"/>
              <w:jc w:val="both"/>
              <w:rPr>
                <w:sz w:val="24"/>
                <w:szCs w:val="24"/>
              </w:rPr>
            </w:pPr>
            <w:r w:rsidRPr="0547F807">
              <w:rPr>
                <w:sz w:val="24"/>
                <w:szCs w:val="24"/>
              </w:rPr>
              <w:t>‘Droichead is fundamentally about the NQT’s professional journey and the process of their induction. A key part of this process is a NQT’s engagement with more experienced colleagues, and reflection on the professional conversations that take place on their own professional learning and practice’ (Teaching Council, 2025, p.9).</w:t>
            </w:r>
          </w:p>
        </w:tc>
      </w:tr>
    </w:tbl>
    <w:p w14:paraId="71887C79" w14:textId="77777777" w:rsidR="00301EDA" w:rsidRDefault="00301EDA">
      <w:pPr>
        <w:spacing w:line="350" w:lineRule="auto"/>
        <w:jc w:val="both"/>
        <w:rPr>
          <w:sz w:val="24"/>
        </w:rPr>
        <w:sectPr w:rsidR="00301EDA">
          <w:pgSz w:w="11910" w:h="16840"/>
          <w:pgMar w:top="1440" w:right="260" w:bottom="1300" w:left="240" w:header="0" w:footer="1106" w:gutter="0"/>
          <w:cols w:space="720"/>
        </w:sectPr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7"/>
      </w:tblGrid>
      <w:tr w:rsidR="00484E44" w14:paraId="17ACAADC" w14:textId="77777777" w:rsidTr="00484E44">
        <w:trPr>
          <w:trHeight w:val="13305"/>
        </w:trPr>
        <w:tc>
          <w:tcPr>
            <w:tcW w:w="9717" w:type="dxa"/>
          </w:tcPr>
          <w:p w14:paraId="7B6D462F" w14:textId="77777777" w:rsidR="00484E44" w:rsidRPr="00770CA7" w:rsidRDefault="00484E44" w:rsidP="00484E44">
            <w:pPr>
              <w:pStyle w:val="TableParagraph"/>
              <w:spacing w:before="120" w:after="120" w:line="360" w:lineRule="auto"/>
              <w:ind w:left="283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lastRenderedPageBreak/>
              <w:t>Through their engagement in the Droichead process, the NQT will:</w:t>
            </w:r>
          </w:p>
          <w:p w14:paraId="2A2A62CD" w14:textId="77777777" w:rsidR="00484E44" w:rsidRPr="00770CA7" w:rsidRDefault="00484E44" w:rsidP="00484E44">
            <w:pPr>
              <w:pStyle w:val="TableParagraph"/>
              <w:spacing w:line="360" w:lineRule="auto"/>
              <w:ind w:left="850" w:right="8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have engaged professionally with school-based induction and additional professional learning activities.</w:t>
            </w:r>
          </w:p>
          <w:p w14:paraId="371D1157" w14:textId="77777777" w:rsidR="00484E44" w:rsidRPr="00770CA7" w:rsidRDefault="00484E44" w:rsidP="00484E44">
            <w:pPr>
              <w:pStyle w:val="TableParagraph"/>
              <w:spacing w:line="360" w:lineRule="auto"/>
              <w:ind w:left="850" w:right="8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2. have shown their professional commitment to quality teaching and learning for their pupils/students.</w:t>
            </w:r>
          </w:p>
          <w:p w14:paraId="712EF94A" w14:textId="77777777" w:rsidR="00484E44" w:rsidRPr="00770CA7" w:rsidRDefault="00484E44" w:rsidP="00484E44">
            <w:pPr>
              <w:pStyle w:val="TableParagraph"/>
              <w:spacing w:line="360" w:lineRule="auto"/>
              <w:ind w:left="850" w:right="8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3. have engaged in reflective practice that supports their professional learning and practice, both individually and collaboratively.</w:t>
            </w:r>
          </w:p>
          <w:p w14:paraId="321E7F0C" w14:textId="77777777" w:rsidR="00484E44" w:rsidRPr="00770CA7" w:rsidRDefault="00484E44" w:rsidP="00484E44">
            <w:pPr>
              <w:pStyle w:val="TableParagraph"/>
              <w:spacing w:after="120" w:line="360" w:lineRule="auto"/>
              <w:ind w:left="850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(Teaching Council, 2025, p.16).</w:t>
            </w:r>
          </w:p>
          <w:p w14:paraId="56FCD03E" w14:textId="77777777" w:rsidR="00484E44" w:rsidRPr="00770CA7" w:rsidRDefault="00484E44" w:rsidP="00484E44">
            <w:pPr>
              <w:pStyle w:val="TableParagraph"/>
              <w:spacing w:line="360" w:lineRule="auto"/>
              <w:ind w:left="283" w:right="28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Based on the above, the NQT will sign a joint declaration with the PST, that they have ‘participated in a quality teaching and learning process’ (Teaching Council, 2025, p.4).</w:t>
            </w:r>
          </w:p>
          <w:p w14:paraId="3BCDAF0B" w14:textId="77777777" w:rsidR="00484E44" w:rsidRPr="00770CA7" w:rsidRDefault="00484E44" w:rsidP="00484E44">
            <w:pPr>
              <w:pStyle w:val="TableParagraph"/>
              <w:spacing w:line="360" w:lineRule="auto"/>
              <w:ind w:left="283" w:right="28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10EA3" w14:textId="77777777" w:rsidR="00484E44" w:rsidRPr="00770CA7" w:rsidRDefault="00484E44" w:rsidP="00726614">
            <w:pPr>
              <w:pStyle w:val="TableParagraph"/>
              <w:spacing w:line="360" w:lineRule="auto"/>
              <w:ind w:left="142" w:right="283"/>
              <w:rPr>
                <w:rFonts w:ascii="Arial" w:hAnsi="Arial" w:cs="Arial"/>
                <w:b/>
                <w:sz w:val="24"/>
                <w:szCs w:val="24"/>
              </w:rPr>
            </w:pPr>
            <w:r w:rsidRPr="00770CA7">
              <w:rPr>
                <w:rFonts w:ascii="Arial" w:hAnsi="Arial" w:cs="Arial"/>
                <w:b/>
                <w:sz w:val="24"/>
                <w:szCs w:val="24"/>
              </w:rPr>
              <w:t>NQT Suggested Responsibilities</w:t>
            </w:r>
          </w:p>
          <w:p w14:paraId="755B74A7" w14:textId="77777777" w:rsidR="00484E44" w:rsidRPr="00770CA7" w:rsidRDefault="00484E44" w:rsidP="00484E44">
            <w:pPr>
              <w:pStyle w:val="TableParagraph"/>
              <w:spacing w:before="120" w:after="120" w:line="360" w:lineRule="auto"/>
              <w:ind w:left="204" w:right="283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To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guide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NQT in</w:t>
            </w:r>
            <w:r w:rsidRPr="00770CA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their</w:t>
            </w:r>
            <w:r w:rsidRPr="00770CA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role, some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suggested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responsibilities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are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identified</w:t>
            </w:r>
            <w:r w:rsidRPr="00770CA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below. Th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770CA7">
              <w:rPr>
                <w:rFonts w:ascii="Arial" w:hAnsi="Arial" w:cs="Arial"/>
                <w:sz w:val="24"/>
                <w:szCs w:val="24"/>
              </w:rPr>
              <w:t>list</w:t>
            </w:r>
            <w:r w:rsidRPr="00770C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is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neither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exhaustive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nor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prescriptive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is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open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to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customisation.</w:t>
            </w:r>
          </w:p>
          <w:p w14:paraId="50972B05" w14:textId="591EF03A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120" w:after="120" w:line="360" w:lineRule="auto"/>
              <w:ind w:left="785" w:right="283" w:hanging="283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Apply</w:t>
            </w:r>
            <w:r w:rsidRPr="00770CA7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to</w:t>
            </w:r>
            <w:r w:rsidRPr="00770CA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commence</w:t>
            </w:r>
            <w:r w:rsidRPr="00770CA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Droichead</w:t>
            </w:r>
            <w:r w:rsidRPr="00770CA7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process</w:t>
            </w:r>
            <w:r w:rsidRPr="00770CA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on</w:t>
            </w:r>
            <w:r w:rsidRPr="00770CA7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My</w:t>
            </w:r>
            <w:r w:rsidRPr="00770CA7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Registration</w:t>
            </w:r>
            <w:r w:rsidRPr="00770CA7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Portal</w:t>
            </w:r>
            <w:r w:rsidRPr="00770CA7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of</w:t>
            </w:r>
            <w:r w:rsidRPr="00770CA7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="00437FD2" w:rsidRPr="00770CA7">
              <w:rPr>
                <w:rFonts w:ascii="Arial" w:hAnsi="Arial" w:cs="Arial"/>
                <w:sz w:val="24"/>
                <w:szCs w:val="24"/>
              </w:rPr>
              <w:t>th</w:t>
            </w:r>
            <w:r w:rsidR="00437FD2">
              <w:rPr>
                <w:rFonts w:ascii="Arial" w:hAnsi="Arial" w:cs="Arial"/>
                <w:sz w:val="24"/>
                <w:szCs w:val="24"/>
              </w:rPr>
              <w:t xml:space="preserve">e Teaching Council </w:t>
            </w:r>
            <w:r w:rsidRPr="00770CA7">
              <w:rPr>
                <w:rFonts w:ascii="Arial" w:hAnsi="Arial" w:cs="Arial"/>
                <w:sz w:val="24"/>
                <w:szCs w:val="24"/>
              </w:rPr>
              <w:t>website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Pr="004F5C5B">
                <w:rPr>
                  <w:rStyle w:val="Hyperlink"/>
                  <w:rFonts w:ascii="Arial" w:hAnsi="Arial" w:cs="Arial"/>
                  <w:sz w:val="24"/>
                  <w:szCs w:val="24"/>
                </w:rPr>
                <w:t>www.teachingcouncil.ie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color w:val="0462C1"/>
                <w:spacing w:val="2"/>
                <w:sz w:val="24"/>
                <w:szCs w:val="24"/>
              </w:rPr>
              <w:t xml:space="preserve"> </w:t>
            </w:r>
          </w:p>
          <w:p w14:paraId="525A3E80" w14:textId="77777777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120" w:after="120" w:line="360" w:lineRule="auto"/>
              <w:ind w:left="785" w:right="283" w:hanging="283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Retain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</w:t>
            </w:r>
            <w:r w:rsidRPr="00770C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copy</w:t>
            </w:r>
            <w:r w:rsidRPr="00770C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of</w:t>
            </w:r>
            <w:r w:rsidRPr="00770CA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72E0C">
              <w:rPr>
                <w:rFonts w:ascii="Arial" w:hAnsi="Arial" w:cs="Arial"/>
                <w:i/>
                <w:iCs/>
                <w:sz w:val="24"/>
                <w:szCs w:val="24"/>
              </w:rPr>
              <w:t>Approval</w:t>
            </w:r>
            <w:r w:rsidRPr="00372E0C">
              <w:rPr>
                <w:rFonts w:ascii="Arial" w:hAnsi="Arial" w:cs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372E0C">
              <w:rPr>
                <w:rFonts w:ascii="Arial" w:hAnsi="Arial" w:cs="Arial"/>
                <w:i/>
                <w:iCs/>
                <w:sz w:val="24"/>
                <w:szCs w:val="24"/>
              </w:rPr>
              <w:t>to</w:t>
            </w:r>
            <w:r w:rsidRPr="00372E0C"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372E0C">
              <w:rPr>
                <w:rFonts w:ascii="Arial" w:hAnsi="Arial" w:cs="Arial"/>
                <w:i/>
                <w:iCs/>
                <w:sz w:val="24"/>
                <w:szCs w:val="24"/>
              </w:rPr>
              <w:t>Commence</w:t>
            </w:r>
            <w:r w:rsidRPr="00372E0C">
              <w:rPr>
                <w:rFonts w:ascii="Arial" w:hAnsi="Arial" w:cs="Arial"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372E0C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Pr="00372E0C">
              <w:rPr>
                <w:rFonts w:ascii="Arial" w:hAnsi="Arial" w:cs="Arial"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372E0C">
              <w:rPr>
                <w:rFonts w:ascii="Arial" w:hAnsi="Arial" w:cs="Arial"/>
                <w:i/>
                <w:iCs/>
                <w:sz w:val="24"/>
                <w:szCs w:val="24"/>
              </w:rPr>
              <w:t>Droichead</w:t>
            </w:r>
            <w:r w:rsidRPr="00372E0C">
              <w:rPr>
                <w:rFonts w:ascii="Arial" w:hAnsi="Arial" w:cs="Arial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372E0C">
              <w:rPr>
                <w:rFonts w:ascii="Arial" w:hAnsi="Arial" w:cs="Arial"/>
                <w:i/>
                <w:iCs/>
                <w:sz w:val="24"/>
                <w:szCs w:val="24"/>
              </w:rPr>
              <w:t>Process</w:t>
            </w:r>
            <w:r w:rsidRPr="00770C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email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giv</w:t>
            </w:r>
            <w:r>
              <w:rPr>
                <w:rFonts w:ascii="Arial" w:hAnsi="Arial" w:cs="Arial"/>
                <w:sz w:val="24"/>
                <w:szCs w:val="24"/>
              </w:rPr>
              <w:t>e a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copy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of</w:t>
            </w:r>
            <w:r w:rsidRPr="00770C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same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to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PST</w:t>
            </w:r>
          </w:p>
          <w:p w14:paraId="6B1C8C9D" w14:textId="77777777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120" w:after="120" w:line="360" w:lineRule="auto"/>
              <w:ind w:left="785" w:right="283" w:hanging="283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Register</w:t>
            </w:r>
            <w:r w:rsidRPr="00770C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for</w:t>
            </w:r>
            <w:r w:rsidRPr="00770C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Cluster</w:t>
            </w:r>
            <w:r w:rsidRPr="00770C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 xml:space="preserve">Meetings at </w:t>
            </w:r>
            <w:hyperlink r:id="rId15">
              <w:r w:rsidRPr="00770C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https://oide-droichead.com/</w:t>
              </w:r>
            </w:hyperlink>
            <w:r w:rsidRPr="00770C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4B5441" w14:textId="77777777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120" w:after="120" w:line="360" w:lineRule="auto"/>
              <w:ind w:left="785" w:right="283" w:hanging="283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Plan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weekly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termly</w:t>
            </w:r>
          </w:p>
          <w:p w14:paraId="01EC06C7" w14:textId="77777777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spacing w:before="120" w:after="120" w:line="360" w:lineRule="auto"/>
              <w:ind w:left="785" w:right="283" w:hanging="283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Be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aware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of</w:t>
            </w:r>
            <w:r w:rsidRPr="00770C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relevant</w:t>
            </w:r>
            <w:r w:rsidRPr="00770C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school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policies</w:t>
            </w:r>
            <w:r w:rsidRPr="00770C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procedures</w:t>
            </w:r>
          </w:p>
          <w:p w14:paraId="56CCA681" w14:textId="77777777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20" w:after="120" w:line="360" w:lineRule="auto"/>
              <w:ind w:left="785" w:right="28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Be familiar with relevant Droichead documentation, including the Droichead Policy, Droichead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Outline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Plan,</w:t>
            </w:r>
            <w:r w:rsidRPr="00770CA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Droichead</w:t>
            </w:r>
            <w:r w:rsidRPr="00770CA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Standards</w:t>
            </w:r>
            <w:r w:rsidRPr="00770CA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Induction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Plan,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041C9523" w14:textId="77777777" w:rsidR="00484E44" w:rsidRPr="00770CA7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</w:tabs>
              <w:spacing w:before="120" w:after="120" w:line="360" w:lineRule="auto"/>
              <w:ind w:left="785" w:right="28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Working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with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PST,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identify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 agree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indicative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timeframes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for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induction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activities and scheduled quarterly professional conversations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70CA7">
              <w:rPr>
                <w:rFonts w:ascii="Arial" w:hAnsi="Arial" w:cs="Arial"/>
                <w:sz w:val="24"/>
                <w:szCs w:val="24"/>
              </w:rPr>
              <w:t xml:space="preserve"> which will be included on the Droichead Outline Plan</w:t>
            </w:r>
          </w:p>
          <w:p w14:paraId="579203E7" w14:textId="77777777" w:rsidR="00484E44" w:rsidRPr="003F045B" w:rsidRDefault="00484E44" w:rsidP="00484E44">
            <w:pPr>
              <w:pStyle w:val="TableParagraph"/>
              <w:numPr>
                <w:ilvl w:val="0"/>
                <w:numId w:val="17"/>
              </w:numPr>
              <w:tabs>
                <w:tab w:val="left" w:pos="821"/>
                <w:tab w:val="left" w:pos="821"/>
              </w:tabs>
              <w:spacing w:before="120" w:after="120" w:line="360" w:lineRule="auto"/>
              <w:ind w:left="785" w:right="283" w:hanging="283"/>
              <w:jc w:val="both"/>
              <w:rPr>
                <w:sz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Engage professionally with school-based induction activities, including, but not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limited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to,</w:t>
            </w:r>
            <w:r w:rsidRPr="00770C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</w:tr>
    </w:tbl>
    <w:p w14:paraId="7BC1BAF2" w14:textId="77777777" w:rsidR="00301EDA" w:rsidRDefault="00301EDA">
      <w:pPr>
        <w:rPr>
          <w:rFonts w:ascii="Arial"/>
          <w:sz w:val="24"/>
        </w:rPr>
        <w:sectPr w:rsidR="00301EDA">
          <w:pgSz w:w="11910" w:h="16840"/>
          <w:pgMar w:top="1440" w:right="260" w:bottom="1300" w:left="240" w:header="0" w:footer="1106" w:gutter="0"/>
          <w:cols w:space="720"/>
        </w:sectPr>
      </w:pP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484E44" w14:paraId="044C7BEC" w14:textId="77777777" w:rsidTr="00484E44">
        <w:trPr>
          <w:trHeight w:val="4091"/>
        </w:trPr>
        <w:tc>
          <w:tcPr>
            <w:tcW w:w="9649" w:type="dxa"/>
          </w:tcPr>
          <w:p w14:paraId="6AC0C4EB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20"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lastRenderedPageBreak/>
              <w:t>Engage professionally with the following additional professional learning activities:</w:t>
            </w:r>
          </w:p>
          <w:p w14:paraId="004F5732" w14:textId="77777777" w:rsidR="00484E44" w:rsidRPr="00770CA7" w:rsidRDefault="00484E44" w:rsidP="00484E44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 xml:space="preserve">the Online Webinar </w:t>
            </w:r>
          </w:p>
          <w:p w14:paraId="7ED0DB3F" w14:textId="77777777" w:rsidR="00484E44" w:rsidRPr="00770CA7" w:rsidRDefault="00484E44" w:rsidP="00484E44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 xml:space="preserve">the General Cluster Meeting </w:t>
            </w:r>
          </w:p>
          <w:p w14:paraId="2D780809" w14:textId="77777777" w:rsidR="00484E44" w:rsidRPr="00770CA7" w:rsidRDefault="00484E44" w:rsidP="00484E44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one Focused Cluster Meeting of their choice</w:t>
            </w:r>
          </w:p>
          <w:p w14:paraId="70D904C7" w14:textId="77777777" w:rsidR="00484E44" w:rsidRPr="00770CA7" w:rsidRDefault="00484E44" w:rsidP="00484E44">
            <w:pPr>
              <w:pStyle w:val="TableParagraph"/>
              <w:numPr>
                <w:ilvl w:val="0"/>
                <w:numId w:val="1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  <w:lang w:val="en-IE"/>
              </w:rPr>
              <w:t>one other Professional Learning Activity</w:t>
            </w:r>
          </w:p>
          <w:p w14:paraId="50993962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 xml:space="preserve">Observations: complete at least two observations </w:t>
            </w:r>
            <w:r w:rsidRPr="00770CA7">
              <w:rPr>
                <w:rFonts w:ascii="Arial" w:hAnsi="Arial" w:cs="Arial"/>
                <w:i/>
                <w:sz w:val="24"/>
                <w:szCs w:val="24"/>
              </w:rPr>
              <w:t xml:space="preserve">of </w:t>
            </w:r>
            <w:r w:rsidRPr="00770CA7">
              <w:rPr>
                <w:rFonts w:ascii="Arial" w:hAnsi="Arial" w:cs="Arial"/>
                <w:sz w:val="24"/>
                <w:szCs w:val="24"/>
              </w:rPr>
              <w:t>experienced teachers.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 xml:space="preserve">NQT will also be observed, on at least two occasions, </w:t>
            </w:r>
            <w:r w:rsidRPr="00770CA7">
              <w:rPr>
                <w:rFonts w:ascii="Arial" w:hAnsi="Arial" w:cs="Arial"/>
                <w:i/>
                <w:sz w:val="24"/>
                <w:szCs w:val="24"/>
              </w:rPr>
              <w:t xml:space="preserve">by </w:t>
            </w:r>
            <w:r w:rsidRPr="00770CA7">
              <w:rPr>
                <w:rFonts w:ascii="Arial" w:hAnsi="Arial" w:cs="Arial"/>
                <w:sz w:val="24"/>
                <w:szCs w:val="24"/>
              </w:rPr>
              <w:t>members of the PST.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Engage</w:t>
            </w:r>
            <w:r w:rsidRPr="00770C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in</w:t>
            </w:r>
            <w:r w:rsidRPr="00770C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3-step</w:t>
            </w:r>
            <w:r w:rsidRPr="00770CA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process:</w:t>
            </w:r>
            <w:r w:rsidRPr="00770CA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pre-observation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meetings,</w:t>
            </w:r>
            <w:r w:rsidRPr="00770C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observations,</w:t>
            </w:r>
            <w:r w:rsidRPr="00770CA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770CA7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post-observation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conversations.</w:t>
            </w:r>
          </w:p>
          <w:p w14:paraId="213B3E71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 xml:space="preserve">Be proactive in identifying emerging needs, </w:t>
            </w:r>
            <w:proofErr w:type="gramStart"/>
            <w:r w:rsidRPr="00770CA7">
              <w:rPr>
                <w:rFonts w:ascii="Arial" w:hAnsi="Arial" w:cs="Arial"/>
                <w:sz w:val="24"/>
                <w:szCs w:val="24"/>
              </w:rPr>
              <w:t>and also</w:t>
            </w:r>
            <w:proofErr w:type="gramEnd"/>
            <w:r w:rsidRPr="00770CA7">
              <w:rPr>
                <w:rFonts w:ascii="Arial" w:hAnsi="Arial" w:cs="Arial"/>
                <w:sz w:val="24"/>
                <w:szCs w:val="24"/>
              </w:rPr>
              <w:t xml:space="preserve"> work with the PST to </w:t>
            </w:r>
            <w:proofErr w:type="gramStart"/>
            <w:r w:rsidRPr="00770CA7">
              <w:rPr>
                <w:rFonts w:ascii="Arial" w:hAnsi="Arial" w:cs="Arial"/>
                <w:sz w:val="24"/>
                <w:szCs w:val="24"/>
              </w:rPr>
              <w:t>identif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Pr="00770CA7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these</w:t>
            </w:r>
            <w:proofErr w:type="gramEnd"/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needs</w:t>
            </w:r>
          </w:p>
          <w:p w14:paraId="78D746B8" w14:textId="5409C3A6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Engage in reflective practice that supports professional learning and practice, both</w:t>
            </w:r>
            <w:r w:rsidRPr="00770CA7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individually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collaboratively.</w:t>
            </w:r>
            <w:r w:rsidRPr="00770C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To</w:t>
            </w:r>
            <w:r w:rsidRPr="00770CA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support</w:t>
            </w:r>
            <w:r w:rsidR="00C33F59">
              <w:rPr>
                <w:rFonts w:ascii="Arial" w:hAnsi="Arial" w:cs="Arial"/>
                <w:sz w:val="24"/>
                <w:szCs w:val="24"/>
              </w:rPr>
              <w:t xml:space="preserve"> reflective practice,</w:t>
            </w:r>
            <w:r w:rsidRPr="00770C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NQTs</w:t>
            </w:r>
            <w:r w:rsidRPr="00770CA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will</w:t>
            </w:r>
            <w:r w:rsidRPr="00770CA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maintain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</w:t>
            </w:r>
            <w:r w:rsidRPr="00770CA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Taisce</w:t>
            </w:r>
            <w:r w:rsidRPr="00770CA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(from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Gaeilge</w:t>
            </w:r>
            <w:r w:rsidRPr="00770CA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for treasure</w:t>
            </w:r>
            <w:r w:rsidRPr="00770CA7">
              <w:rPr>
                <w:rFonts w:ascii="Arial" w:hAnsi="Arial" w:cs="Arial"/>
                <w:spacing w:val="-65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trove). Please see</w:t>
            </w:r>
            <w:r w:rsidR="00F74585">
              <w:t xml:space="preserve"> </w:t>
            </w:r>
            <w:hyperlink r:id="rId16" w:history="1">
              <w:r w:rsidR="00F74585" w:rsidRPr="004F5C5B">
                <w:rPr>
                  <w:rStyle w:val="Hyperlink"/>
                  <w:rFonts w:ascii="Arial" w:hAnsi="Arial" w:cs="Arial"/>
                  <w:sz w:val="24"/>
                  <w:szCs w:val="24"/>
                </w:rPr>
                <w:t>www.teachingcouncil.ie</w:t>
              </w:r>
            </w:hyperlink>
            <w:r w:rsidR="00F74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4585" w:rsidRPr="00770CA7">
              <w:rPr>
                <w:rFonts w:ascii="Arial" w:hAnsi="Arial" w:cs="Arial"/>
                <w:color w:val="0462C1"/>
                <w:spacing w:val="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for additional information on creating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maintaining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Taisce.</w:t>
            </w:r>
          </w:p>
          <w:p w14:paraId="75C10098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Share with the PST an element of the NQT’s Taisce that identifies a professional learning need, and source relevant existing research related to this need</w:t>
            </w:r>
          </w:p>
          <w:p w14:paraId="0840BBE3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Utilise the piece of research to support a professional conversation with the PST and, through this professional conversation, identify (collaboratively) a professional learning activity to support the NQT in this area</w:t>
            </w:r>
          </w:p>
          <w:p w14:paraId="36749FE6" w14:textId="77C05AA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Update and maintain Droichead records as appropriate, for example</w:t>
            </w:r>
            <w:r w:rsidR="00726614">
              <w:rPr>
                <w:rFonts w:ascii="Arial" w:hAnsi="Arial" w:cs="Arial"/>
                <w:sz w:val="24"/>
                <w:szCs w:val="24"/>
              </w:rPr>
              <w:t>,</w:t>
            </w:r>
            <w:r w:rsidRPr="00770CA7">
              <w:rPr>
                <w:rFonts w:ascii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0770CA7">
              <w:rPr>
                <w:rFonts w:ascii="Arial" w:hAnsi="Arial" w:cs="Arial"/>
                <w:sz w:val="24"/>
                <w:szCs w:val="24"/>
              </w:rPr>
              <w:t>Droichead</w:t>
            </w:r>
            <w:proofErr w:type="spellEnd"/>
            <w:r w:rsidRPr="00770CA7">
              <w:rPr>
                <w:rFonts w:ascii="Arial" w:hAnsi="Arial" w:cs="Arial"/>
                <w:sz w:val="24"/>
                <w:szCs w:val="24"/>
              </w:rPr>
              <w:t xml:space="preserve"> Standards and Induction Plan, post-observation records, Taisce, etc.</w:t>
            </w:r>
          </w:p>
          <w:p w14:paraId="33270961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Reflect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on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professional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learning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and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identify an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area</w:t>
            </w:r>
            <w:r>
              <w:rPr>
                <w:rFonts w:ascii="Arial" w:hAnsi="Arial" w:cs="Arial"/>
                <w:sz w:val="24"/>
                <w:szCs w:val="24"/>
              </w:rPr>
              <w:t>/areas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of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interest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for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future</w:t>
            </w:r>
            <w:r w:rsidRPr="00770CA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professional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learning</w:t>
            </w:r>
          </w:p>
          <w:p w14:paraId="7B9FAB5F" w14:textId="77777777" w:rsidR="00484E44" w:rsidRPr="00770CA7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line="360" w:lineRule="auto"/>
              <w:ind w:right="2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At the end of the Droichead process, complete the online Form D with the PST 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770CA7">
              <w:rPr>
                <w:rFonts w:ascii="Arial" w:hAnsi="Arial" w:cs="Arial"/>
                <w:sz w:val="24"/>
                <w:szCs w:val="24"/>
              </w:rPr>
              <w:t>the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Teaching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Council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Portal,</w:t>
            </w:r>
            <w:r w:rsidRPr="00770CA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retaining</w:t>
            </w:r>
            <w:r w:rsidRPr="00770CA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a</w:t>
            </w:r>
            <w:r w:rsidRPr="00770CA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70CA7">
              <w:rPr>
                <w:rFonts w:ascii="Arial" w:hAnsi="Arial" w:cs="Arial"/>
                <w:sz w:val="24"/>
                <w:szCs w:val="24"/>
              </w:rPr>
              <w:t>photocopy</w:t>
            </w:r>
          </w:p>
          <w:p w14:paraId="377E533F" w14:textId="77777777" w:rsidR="00484E44" w:rsidRDefault="00484E44" w:rsidP="00484E44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after="120" w:line="360" w:lineRule="auto"/>
              <w:ind w:right="203"/>
              <w:jc w:val="both"/>
              <w:rPr>
                <w:sz w:val="24"/>
              </w:rPr>
            </w:pPr>
            <w:r w:rsidRPr="00770CA7">
              <w:rPr>
                <w:rFonts w:ascii="Arial" w:hAnsi="Arial" w:cs="Arial"/>
                <w:sz w:val="24"/>
                <w:szCs w:val="24"/>
              </w:rPr>
              <w:t>Other…</w:t>
            </w:r>
          </w:p>
        </w:tc>
      </w:tr>
    </w:tbl>
    <w:p w14:paraId="36FE6B0B" w14:textId="77777777" w:rsidR="00301EDA" w:rsidRDefault="00301EDA">
      <w:pPr>
        <w:spacing w:line="352" w:lineRule="auto"/>
        <w:rPr>
          <w:sz w:val="24"/>
        </w:rPr>
      </w:pPr>
    </w:p>
    <w:p w14:paraId="6E3167BB" w14:textId="77777777" w:rsidR="00484E44" w:rsidRDefault="00484E44">
      <w:pPr>
        <w:spacing w:line="352" w:lineRule="auto"/>
        <w:rPr>
          <w:sz w:val="24"/>
        </w:rPr>
      </w:pPr>
    </w:p>
    <w:p w14:paraId="64595890" w14:textId="77777777" w:rsidR="00484E44" w:rsidRDefault="00484E44">
      <w:pPr>
        <w:spacing w:line="352" w:lineRule="auto"/>
        <w:rPr>
          <w:sz w:val="24"/>
        </w:rPr>
      </w:pPr>
    </w:p>
    <w:p w14:paraId="7FA7028E" w14:textId="77777777" w:rsidR="00484E44" w:rsidRDefault="00484E44">
      <w:pPr>
        <w:spacing w:line="352" w:lineRule="auto"/>
        <w:rPr>
          <w:sz w:val="24"/>
        </w:rPr>
      </w:pPr>
    </w:p>
    <w:p w14:paraId="1036C5FB" w14:textId="77777777" w:rsidR="00484E44" w:rsidRDefault="00484E44">
      <w:pPr>
        <w:spacing w:line="352" w:lineRule="auto"/>
        <w:rPr>
          <w:sz w:val="24"/>
        </w:rPr>
      </w:pPr>
    </w:p>
    <w:p w14:paraId="19B64275" w14:textId="77777777" w:rsidR="00484E44" w:rsidRDefault="00484E44">
      <w:pPr>
        <w:spacing w:line="352" w:lineRule="auto"/>
        <w:rPr>
          <w:sz w:val="24"/>
        </w:rPr>
      </w:pPr>
    </w:p>
    <w:p w14:paraId="708CBB4A" w14:textId="77777777" w:rsidR="00484E44" w:rsidRDefault="00484E44">
      <w:pPr>
        <w:spacing w:line="352" w:lineRule="auto"/>
        <w:rPr>
          <w:sz w:val="24"/>
        </w:rPr>
      </w:pPr>
    </w:p>
    <w:p w14:paraId="4F414021" w14:textId="77777777" w:rsidR="00484E44" w:rsidRDefault="00484E44">
      <w:pPr>
        <w:spacing w:line="352" w:lineRule="auto"/>
        <w:rPr>
          <w:sz w:val="24"/>
        </w:rPr>
      </w:pPr>
    </w:p>
    <w:p w14:paraId="3ABF3B82" w14:textId="77777777" w:rsidR="00484E44" w:rsidRDefault="00484E44">
      <w:pPr>
        <w:spacing w:line="352" w:lineRule="auto"/>
        <w:rPr>
          <w:sz w:val="24"/>
        </w:rPr>
      </w:pPr>
    </w:p>
    <w:p w14:paraId="151AFD9F" w14:textId="77777777" w:rsidR="00484E44" w:rsidRDefault="00484E44">
      <w:pPr>
        <w:spacing w:line="352" w:lineRule="auto"/>
        <w:rPr>
          <w:sz w:val="24"/>
        </w:rPr>
      </w:pPr>
    </w:p>
    <w:p w14:paraId="2402D57C" w14:textId="77777777" w:rsidR="00484E44" w:rsidRDefault="00484E44">
      <w:pPr>
        <w:spacing w:line="352" w:lineRule="auto"/>
        <w:rPr>
          <w:sz w:val="24"/>
        </w:rPr>
      </w:pPr>
    </w:p>
    <w:p w14:paraId="62942C41" w14:textId="77777777" w:rsidR="00484E44" w:rsidRDefault="00484E44">
      <w:pPr>
        <w:spacing w:line="352" w:lineRule="auto"/>
        <w:rPr>
          <w:sz w:val="24"/>
        </w:rPr>
      </w:pPr>
    </w:p>
    <w:p w14:paraId="6FD109CC" w14:textId="77777777" w:rsidR="00484E44" w:rsidRDefault="00484E44">
      <w:pPr>
        <w:spacing w:line="352" w:lineRule="auto"/>
        <w:rPr>
          <w:sz w:val="24"/>
        </w:rPr>
      </w:pPr>
    </w:p>
    <w:p w14:paraId="433379B7" w14:textId="77777777" w:rsidR="00484E44" w:rsidRDefault="00484E44">
      <w:pPr>
        <w:spacing w:line="352" w:lineRule="auto"/>
        <w:rPr>
          <w:sz w:val="24"/>
        </w:rPr>
      </w:pPr>
    </w:p>
    <w:p w14:paraId="7CF4B4EF" w14:textId="77777777" w:rsidR="00484E44" w:rsidRDefault="00484E44">
      <w:pPr>
        <w:spacing w:line="352" w:lineRule="auto"/>
        <w:rPr>
          <w:sz w:val="24"/>
        </w:rPr>
      </w:pPr>
    </w:p>
    <w:p w14:paraId="4A0C13C7" w14:textId="77777777" w:rsidR="00484E44" w:rsidRDefault="00484E44">
      <w:pPr>
        <w:spacing w:line="352" w:lineRule="auto"/>
        <w:rPr>
          <w:sz w:val="24"/>
        </w:rPr>
      </w:pPr>
    </w:p>
    <w:p w14:paraId="0A00EC80" w14:textId="77777777" w:rsidR="00484E44" w:rsidRDefault="00484E44">
      <w:pPr>
        <w:spacing w:line="352" w:lineRule="auto"/>
        <w:rPr>
          <w:sz w:val="24"/>
        </w:rPr>
      </w:pPr>
    </w:p>
    <w:p w14:paraId="4F72A25C" w14:textId="77777777" w:rsidR="00484E44" w:rsidRDefault="00484E44">
      <w:pPr>
        <w:spacing w:line="352" w:lineRule="auto"/>
        <w:rPr>
          <w:sz w:val="24"/>
        </w:rPr>
      </w:pPr>
    </w:p>
    <w:p w14:paraId="4AFB4935" w14:textId="77777777" w:rsidR="00484E44" w:rsidRDefault="00484E44">
      <w:pPr>
        <w:spacing w:line="352" w:lineRule="auto"/>
        <w:rPr>
          <w:sz w:val="24"/>
        </w:rPr>
      </w:pPr>
    </w:p>
    <w:p w14:paraId="6256415F" w14:textId="77777777" w:rsidR="00484E44" w:rsidRDefault="00484E44">
      <w:pPr>
        <w:spacing w:line="352" w:lineRule="auto"/>
        <w:rPr>
          <w:sz w:val="24"/>
        </w:rPr>
      </w:pPr>
    </w:p>
    <w:p w14:paraId="6074A11E" w14:textId="77777777" w:rsidR="00484E44" w:rsidRDefault="00484E44">
      <w:pPr>
        <w:spacing w:line="352" w:lineRule="auto"/>
        <w:rPr>
          <w:sz w:val="24"/>
        </w:rPr>
      </w:pPr>
    </w:p>
    <w:p w14:paraId="7C599E46" w14:textId="77777777" w:rsidR="00484E44" w:rsidRDefault="00484E44">
      <w:pPr>
        <w:spacing w:line="352" w:lineRule="auto"/>
        <w:rPr>
          <w:sz w:val="24"/>
        </w:rPr>
      </w:pPr>
    </w:p>
    <w:p w14:paraId="1AA3AD9B" w14:textId="77777777" w:rsidR="00484E44" w:rsidRDefault="00484E44">
      <w:pPr>
        <w:spacing w:line="352" w:lineRule="auto"/>
        <w:rPr>
          <w:sz w:val="24"/>
        </w:rPr>
      </w:pPr>
    </w:p>
    <w:p w14:paraId="2128F89E" w14:textId="77777777" w:rsidR="00484E44" w:rsidRDefault="00484E44">
      <w:pPr>
        <w:spacing w:line="352" w:lineRule="auto"/>
        <w:rPr>
          <w:sz w:val="24"/>
        </w:rPr>
      </w:pPr>
    </w:p>
    <w:p w14:paraId="2D8EDF0F" w14:textId="77777777" w:rsidR="00484E44" w:rsidRDefault="00484E44">
      <w:pPr>
        <w:spacing w:line="352" w:lineRule="auto"/>
        <w:rPr>
          <w:sz w:val="24"/>
        </w:rPr>
      </w:pPr>
    </w:p>
    <w:p w14:paraId="4A2EE1B0" w14:textId="77777777" w:rsidR="00484E44" w:rsidRDefault="00484E44">
      <w:pPr>
        <w:spacing w:line="352" w:lineRule="auto"/>
        <w:rPr>
          <w:sz w:val="24"/>
        </w:rPr>
      </w:pPr>
    </w:p>
    <w:p w14:paraId="078C4249" w14:textId="77777777" w:rsidR="00484E44" w:rsidRDefault="00484E44">
      <w:pPr>
        <w:spacing w:line="352" w:lineRule="auto"/>
        <w:rPr>
          <w:sz w:val="24"/>
        </w:rPr>
      </w:pPr>
    </w:p>
    <w:p w14:paraId="2AEF472B" w14:textId="77777777" w:rsidR="00484E44" w:rsidRDefault="00484E44">
      <w:pPr>
        <w:spacing w:line="352" w:lineRule="auto"/>
        <w:rPr>
          <w:sz w:val="24"/>
        </w:rPr>
      </w:pPr>
    </w:p>
    <w:p w14:paraId="1F9E9751" w14:textId="77777777" w:rsidR="00484E44" w:rsidRDefault="00484E44">
      <w:pPr>
        <w:spacing w:line="352" w:lineRule="auto"/>
        <w:rPr>
          <w:sz w:val="24"/>
        </w:rPr>
      </w:pPr>
    </w:p>
    <w:p w14:paraId="35D052E4" w14:textId="77777777" w:rsidR="00484E44" w:rsidRDefault="00484E44">
      <w:pPr>
        <w:spacing w:line="352" w:lineRule="auto"/>
        <w:rPr>
          <w:sz w:val="24"/>
        </w:rPr>
      </w:pPr>
    </w:p>
    <w:p w14:paraId="3088AC52" w14:textId="77777777" w:rsidR="00484E44" w:rsidRDefault="00484E44">
      <w:pPr>
        <w:spacing w:line="352" w:lineRule="auto"/>
        <w:rPr>
          <w:sz w:val="24"/>
        </w:rPr>
      </w:pPr>
    </w:p>
    <w:p w14:paraId="30EF30D3" w14:textId="45BF2006" w:rsidR="0004006D" w:rsidRPr="00667300" w:rsidRDefault="0004006D" w:rsidP="00484E44">
      <w:pPr>
        <w:spacing w:line="348" w:lineRule="auto"/>
        <w:ind w:right="283"/>
        <w:rPr>
          <w:rFonts w:ascii="Arial" w:hAnsi="Arial"/>
          <w:b/>
          <w:bCs/>
          <w:i/>
          <w:iCs/>
          <w:sz w:val="24"/>
          <w:szCs w:val="24"/>
        </w:rPr>
      </w:pPr>
      <w:bookmarkStart w:id="1" w:name="Appendix_3:_Principals’_Oversight_Role_-"/>
      <w:bookmarkEnd w:id="1"/>
    </w:p>
    <w:sectPr w:rsidR="0004006D" w:rsidRPr="00667300" w:rsidSect="00602AA3">
      <w:pgSz w:w="11910" w:h="16840"/>
      <w:pgMar w:top="1520" w:right="260" w:bottom="540" w:left="240" w:header="0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12BB" w14:textId="77777777" w:rsidR="009E099D" w:rsidRDefault="009E099D">
      <w:r>
        <w:separator/>
      </w:r>
    </w:p>
  </w:endnote>
  <w:endnote w:type="continuationSeparator" w:id="0">
    <w:p w14:paraId="0427A1A1" w14:textId="77777777" w:rsidR="009E099D" w:rsidRDefault="009E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99790434"/>
      <w:docPartObj>
        <w:docPartGallery w:val="Page Numbers (Bottom of Page)"/>
        <w:docPartUnique/>
      </w:docPartObj>
    </w:sdtPr>
    <w:sdtContent>
      <w:p w14:paraId="77483126" w14:textId="0AF867B1" w:rsidR="003F0D7B" w:rsidRDefault="003F0D7B" w:rsidP="003F0D7B">
        <w:pPr>
          <w:ind w:left="970"/>
          <w:rPr>
            <w:rFonts w:ascii="Arial"/>
            <w:b/>
            <w:sz w:val="21"/>
          </w:rPr>
        </w:pPr>
        <w:r>
          <w:rPr>
            <w:noProof/>
            <w:lang w:val="en-GB" w:eastAsia="en-GB"/>
          </w:rPr>
          <w:drawing>
            <wp:anchor distT="0" distB="0" distL="0" distR="0" simplePos="0" relativeHeight="251658241" behindDoc="0" locked="0" layoutInCell="1" allowOverlap="1" wp14:anchorId="365DBABE" wp14:editId="50557F97">
              <wp:simplePos x="0" y="0"/>
              <wp:positionH relativeFrom="page">
                <wp:posOffset>3697664</wp:posOffset>
              </wp:positionH>
              <wp:positionV relativeFrom="paragraph">
                <wp:posOffset>84957</wp:posOffset>
              </wp:positionV>
              <wp:extent cx="3415352" cy="590550"/>
              <wp:effectExtent l="0" t="0" r="0" b="0"/>
              <wp:wrapNone/>
              <wp:docPr id="2791818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5352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/>
            <w:b/>
            <w:color w:val="3A3838"/>
            <w:sz w:val="21"/>
          </w:rPr>
          <w:t>Oide.ie</w:t>
        </w:r>
      </w:p>
      <w:p w14:paraId="3B1FDC87" w14:textId="3A4A89F9" w:rsidR="00301EDA" w:rsidRDefault="00CD2F68" w:rsidP="003F0D7B">
        <w:pPr>
          <w:ind w:left="970"/>
          <w:rPr>
            <w:sz w:val="20"/>
          </w:rPr>
        </w:pPr>
        <w:r w:rsidRPr="00CD2F68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1F15271" wp14:editId="58080DC4">
                  <wp:simplePos x="0" y="0"/>
                  <wp:positionH relativeFrom="leftMargin">
                    <wp:posOffset>-202019</wp:posOffset>
                  </wp:positionH>
                  <wp:positionV relativeFrom="bottomMargin">
                    <wp:posOffset>349693</wp:posOffset>
                  </wp:positionV>
                  <wp:extent cx="565785" cy="265814"/>
                  <wp:effectExtent l="0" t="0" r="0" b="1270"/>
                  <wp:wrapNone/>
                  <wp:docPr id="140339984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26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6F85" w14:textId="77777777" w:rsidR="00CD2F68" w:rsidRPr="00CD2F68" w:rsidRDefault="00CD2F68" w:rsidP="00CD2F6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right"/>
                              </w:pPr>
                              <w:r w:rsidRPr="00CD2F68">
                                <w:fldChar w:fldCharType="begin"/>
                              </w:r>
                              <w:r w:rsidRPr="00CD2F68">
                                <w:instrText xml:space="preserve"> PAGE   \* MERGEFORMAT </w:instrText>
                              </w:r>
                              <w:r w:rsidRPr="00CD2F68">
                                <w:fldChar w:fldCharType="separate"/>
                              </w:r>
                              <w:r w:rsidRPr="00CD2F68">
                                <w:rPr>
                                  <w:noProof/>
                                </w:rPr>
                                <w:t>2</w:t>
                              </w:r>
                              <w:r w:rsidRPr="00CD2F68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1F15271" id="Rectangle 5" o:spid="_x0000_s1026" style="position:absolute;left:0;text-align:left;margin-left:-15.9pt;margin-top:27.55pt;width:44.55pt;height:20.9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" filled="f" fillcolor="#c0504d" stroked="f" strokecolor="#5c83b4" strokeweight="2.25pt">
                  <v:textbox inset=",0,,0">
                    <w:txbxContent>
                      <w:p w14:paraId="71F46F85" w14:textId="77777777" w:rsidR="00CD2F68" w:rsidRPr="00CD2F68" w:rsidRDefault="00CD2F68" w:rsidP="00CD2F6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right"/>
                        </w:pPr>
                        <w:r w:rsidRPr="00CD2F68">
                          <w:fldChar w:fldCharType="begin"/>
                        </w:r>
                        <w:r w:rsidRPr="00CD2F68">
                          <w:instrText xml:space="preserve"> PAGE   \* MERGEFORMAT </w:instrText>
                        </w:r>
                        <w:r w:rsidRPr="00CD2F68">
                          <w:fldChar w:fldCharType="separate"/>
                        </w:r>
                        <w:r w:rsidRPr="00CD2F68">
                          <w:rPr>
                            <w:noProof/>
                          </w:rPr>
                          <w:t>2</w:t>
                        </w:r>
                        <w:r w:rsidRPr="00CD2F68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CEA2" w14:textId="77777777" w:rsidR="009E099D" w:rsidRDefault="009E099D">
      <w:r>
        <w:separator/>
      </w:r>
    </w:p>
  </w:footnote>
  <w:footnote w:type="continuationSeparator" w:id="0">
    <w:p w14:paraId="0B6BB7E1" w14:textId="77777777" w:rsidR="009E099D" w:rsidRDefault="009E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E934" w14:textId="70992B3D" w:rsidR="00484E44" w:rsidRDefault="00484E44">
    <w:pPr>
      <w:pStyle w:val="Header"/>
    </w:pPr>
  </w:p>
  <w:p w14:paraId="2B66983B" w14:textId="0C614C39" w:rsidR="00484E44" w:rsidRDefault="00484E44">
    <w:pPr>
      <w:pStyle w:val="Header"/>
    </w:pPr>
    <w:r>
      <w:rPr>
        <w:noProof/>
      </w:rPr>
      <w:drawing>
        <wp:inline distT="0" distB="0" distL="0" distR="0" wp14:anchorId="0BB5D11F" wp14:editId="59243E65">
          <wp:extent cx="4572823" cy="790955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823" cy="79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3EAD"/>
    <w:multiLevelType w:val="hybridMultilevel"/>
    <w:tmpl w:val="E5C67E6E"/>
    <w:lvl w:ilvl="0" w:tplc="561CDEA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80" w:hanging="360"/>
      </w:pPr>
    </w:lvl>
    <w:lvl w:ilvl="2" w:tplc="1809001B" w:tentative="1">
      <w:start w:val="1"/>
      <w:numFmt w:val="lowerRoman"/>
      <w:lvlText w:val="%3."/>
      <w:lvlJc w:val="right"/>
      <w:pPr>
        <w:ind w:left="3000" w:hanging="180"/>
      </w:pPr>
    </w:lvl>
    <w:lvl w:ilvl="3" w:tplc="1809000F" w:tentative="1">
      <w:start w:val="1"/>
      <w:numFmt w:val="decimal"/>
      <w:lvlText w:val="%4."/>
      <w:lvlJc w:val="left"/>
      <w:pPr>
        <w:ind w:left="3720" w:hanging="360"/>
      </w:pPr>
    </w:lvl>
    <w:lvl w:ilvl="4" w:tplc="18090019" w:tentative="1">
      <w:start w:val="1"/>
      <w:numFmt w:val="lowerLetter"/>
      <w:lvlText w:val="%5."/>
      <w:lvlJc w:val="left"/>
      <w:pPr>
        <w:ind w:left="4440" w:hanging="360"/>
      </w:pPr>
    </w:lvl>
    <w:lvl w:ilvl="5" w:tplc="1809001B" w:tentative="1">
      <w:start w:val="1"/>
      <w:numFmt w:val="lowerRoman"/>
      <w:lvlText w:val="%6."/>
      <w:lvlJc w:val="right"/>
      <w:pPr>
        <w:ind w:left="5160" w:hanging="180"/>
      </w:pPr>
    </w:lvl>
    <w:lvl w:ilvl="6" w:tplc="1809000F" w:tentative="1">
      <w:start w:val="1"/>
      <w:numFmt w:val="decimal"/>
      <w:lvlText w:val="%7."/>
      <w:lvlJc w:val="left"/>
      <w:pPr>
        <w:ind w:left="5880" w:hanging="360"/>
      </w:pPr>
    </w:lvl>
    <w:lvl w:ilvl="7" w:tplc="18090019" w:tentative="1">
      <w:start w:val="1"/>
      <w:numFmt w:val="lowerLetter"/>
      <w:lvlText w:val="%8."/>
      <w:lvlJc w:val="left"/>
      <w:pPr>
        <w:ind w:left="6600" w:hanging="360"/>
      </w:pPr>
    </w:lvl>
    <w:lvl w:ilvl="8" w:tplc="1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4675C05"/>
    <w:multiLevelType w:val="hybridMultilevel"/>
    <w:tmpl w:val="1DCA5524"/>
    <w:lvl w:ilvl="0" w:tplc="1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A4F045C"/>
    <w:multiLevelType w:val="hybridMultilevel"/>
    <w:tmpl w:val="E69C6B7A"/>
    <w:lvl w:ilvl="0" w:tplc="C9A0724C">
      <w:numFmt w:val="bullet"/>
      <w:lvlText w:val="●"/>
      <w:lvlJc w:val="left"/>
      <w:pPr>
        <w:ind w:left="83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6010CCD6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DAE2B578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6EE85590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E3F6053E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92962E70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F670BFEC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7AB840AC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75244CD4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48A0A04"/>
    <w:multiLevelType w:val="multilevel"/>
    <w:tmpl w:val="D04EC32A"/>
    <w:lvl w:ilvl="0">
      <w:start w:val="4"/>
      <w:numFmt w:val="decimal"/>
      <w:lvlText w:val="%1"/>
      <w:lvlJc w:val="left"/>
      <w:pPr>
        <w:ind w:left="1600" w:hanging="4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0" w:hanging="400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6A01E6"/>
    <w:multiLevelType w:val="hybridMultilevel"/>
    <w:tmpl w:val="EB16595E"/>
    <w:lvl w:ilvl="0" w:tplc="F90849D2">
      <w:start w:val="1"/>
      <w:numFmt w:val="decimal"/>
      <w:lvlText w:val="%1."/>
      <w:lvlJc w:val="left"/>
      <w:pPr>
        <w:ind w:left="1465" w:hanging="265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78C0DC2C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E702BE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BAB68B94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 w:tplc="154A207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 w:tplc="EDBAAA20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 w:tplc="23EEAC5A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677A16A0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 w:tplc="67C2E06E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5614C3"/>
    <w:multiLevelType w:val="hybridMultilevel"/>
    <w:tmpl w:val="7666A1C8"/>
    <w:lvl w:ilvl="0" w:tplc="E8EC5FB6">
      <w:numFmt w:val="bullet"/>
      <w:lvlText w:val="●"/>
      <w:lvlJc w:val="left"/>
      <w:pPr>
        <w:ind w:left="83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2BA22A5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684A6BB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6A26A7E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CC78D34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E58CEB7A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5CAA6166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F6B0775C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6A9C4122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847B87"/>
    <w:multiLevelType w:val="hybridMultilevel"/>
    <w:tmpl w:val="69ECE9AC"/>
    <w:lvl w:ilvl="0" w:tplc="F190D374">
      <w:numFmt w:val="bullet"/>
      <w:lvlText w:val="●"/>
      <w:lvlJc w:val="left"/>
      <w:pPr>
        <w:ind w:left="835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AD40F3E4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FE7EE6F6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01742830">
      <w:numFmt w:val="bullet"/>
      <w:lvlText w:val="•"/>
      <w:lvlJc w:val="left"/>
      <w:pPr>
        <w:ind w:left="3469" w:hanging="361"/>
      </w:pPr>
      <w:rPr>
        <w:rFonts w:hint="default"/>
        <w:lang w:val="en-US" w:eastAsia="en-US" w:bidi="ar-SA"/>
      </w:rPr>
    </w:lvl>
    <w:lvl w:ilvl="4" w:tplc="20886156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5" w:tplc="997A8198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4170DE84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F67C9EB6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8" w:tplc="37ECD476">
      <w:numFmt w:val="bullet"/>
      <w:lvlText w:val="•"/>
      <w:lvlJc w:val="left"/>
      <w:pPr>
        <w:ind w:left="785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DBF06FF"/>
    <w:multiLevelType w:val="multilevel"/>
    <w:tmpl w:val="9B9AED70"/>
    <w:lvl w:ilvl="0">
      <w:start w:val="1"/>
      <w:numFmt w:val="decimal"/>
      <w:lvlText w:val="%1."/>
      <w:lvlJc w:val="left"/>
      <w:pPr>
        <w:ind w:left="2605" w:hanging="265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41" w:hanging="40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78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56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35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13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1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0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48" w:hanging="400"/>
      </w:pPr>
      <w:rPr>
        <w:rFonts w:hint="default"/>
        <w:lang w:val="en-US" w:eastAsia="en-US" w:bidi="ar-SA"/>
      </w:rPr>
    </w:lvl>
  </w:abstractNum>
  <w:abstractNum w:abstractNumId="8" w15:restartNumberingAfterBreak="0">
    <w:nsid w:val="3EB03876"/>
    <w:multiLevelType w:val="hybridMultilevel"/>
    <w:tmpl w:val="1064489E"/>
    <w:lvl w:ilvl="0" w:tplc="52A867BC">
      <w:start w:val="5"/>
      <w:numFmt w:val="bullet"/>
      <w:lvlText w:val="-"/>
      <w:lvlJc w:val="left"/>
      <w:pPr>
        <w:ind w:left="1180" w:hanging="360"/>
      </w:pPr>
      <w:rPr>
        <w:rFonts w:ascii="Arial MT" w:eastAsia="Arial MT" w:hAnsi="Arial MT" w:cs="Arial MT" w:hint="default"/>
        <w:sz w:val="24"/>
      </w:rPr>
    </w:lvl>
    <w:lvl w:ilvl="1" w:tplc="1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46957709"/>
    <w:multiLevelType w:val="hybridMultilevel"/>
    <w:tmpl w:val="E2B861CE"/>
    <w:lvl w:ilvl="0" w:tplc="7EA03AF4">
      <w:numFmt w:val="bullet"/>
      <w:lvlText w:val=""/>
      <w:lvlJc w:val="left"/>
      <w:pPr>
        <w:ind w:left="659" w:hanging="28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BC24966">
      <w:numFmt w:val="bullet"/>
      <w:lvlText w:val="o"/>
      <w:lvlJc w:val="left"/>
      <w:pPr>
        <w:ind w:left="944" w:hanging="285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5CB4DAAE">
      <w:numFmt w:val="bullet"/>
      <w:lvlText w:val="•"/>
      <w:lvlJc w:val="left"/>
      <w:pPr>
        <w:ind w:left="1238" w:hanging="285"/>
      </w:pPr>
      <w:rPr>
        <w:rFonts w:hint="default"/>
        <w:lang w:val="en-US" w:eastAsia="en-US" w:bidi="ar-SA"/>
      </w:rPr>
    </w:lvl>
    <w:lvl w:ilvl="3" w:tplc="025E2112">
      <w:numFmt w:val="bullet"/>
      <w:lvlText w:val="•"/>
      <w:lvlJc w:val="left"/>
      <w:pPr>
        <w:ind w:left="1536" w:hanging="285"/>
      </w:pPr>
      <w:rPr>
        <w:rFonts w:hint="default"/>
        <w:lang w:val="en-US" w:eastAsia="en-US" w:bidi="ar-SA"/>
      </w:rPr>
    </w:lvl>
    <w:lvl w:ilvl="4" w:tplc="0A5E238C">
      <w:numFmt w:val="bullet"/>
      <w:lvlText w:val="•"/>
      <w:lvlJc w:val="left"/>
      <w:pPr>
        <w:ind w:left="1834" w:hanging="285"/>
      </w:pPr>
      <w:rPr>
        <w:rFonts w:hint="default"/>
        <w:lang w:val="en-US" w:eastAsia="en-US" w:bidi="ar-SA"/>
      </w:rPr>
    </w:lvl>
    <w:lvl w:ilvl="5" w:tplc="08F0374E">
      <w:numFmt w:val="bullet"/>
      <w:lvlText w:val="•"/>
      <w:lvlJc w:val="left"/>
      <w:pPr>
        <w:ind w:left="2132" w:hanging="285"/>
      </w:pPr>
      <w:rPr>
        <w:rFonts w:hint="default"/>
        <w:lang w:val="en-US" w:eastAsia="en-US" w:bidi="ar-SA"/>
      </w:rPr>
    </w:lvl>
    <w:lvl w:ilvl="6" w:tplc="368264A8">
      <w:numFmt w:val="bullet"/>
      <w:lvlText w:val="•"/>
      <w:lvlJc w:val="left"/>
      <w:pPr>
        <w:ind w:left="2430" w:hanging="285"/>
      </w:pPr>
      <w:rPr>
        <w:rFonts w:hint="default"/>
        <w:lang w:val="en-US" w:eastAsia="en-US" w:bidi="ar-SA"/>
      </w:rPr>
    </w:lvl>
    <w:lvl w:ilvl="7" w:tplc="ED6843CA">
      <w:numFmt w:val="bullet"/>
      <w:lvlText w:val="•"/>
      <w:lvlJc w:val="left"/>
      <w:pPr>
        <w:ind w:left="2728" w:hanging="285"/>
      </w:pPr>
      <w:rPr>
        <w:rFonts w:hint="default"/>
        <w:lang w:val="en-US" w:eastAsia="en-US" w:bidi="ar-SA"/>
      </w:rPr>
    </w:lvl>
    <w:lvl w:ilvl="8" w:tplc="2CB2F258">
      <w:numFmt w:val="bullet"/>
      <w:lvlText w:val="•"/>
      <w:lvlJc w:val="left"/>
      <w:pPr>
        <w:ind w:left="3026" w:hanging="285"/>
      </w:pPr>
      <w:rPr>
        <w:rFonts w:hint="default"/>
        <w:lang w:val="en-US" w:eastAsia="en-US" w:bidi="ar-SA"/>
      </w:rPr>
    </w:lvl>
  </w:abstractNum>
  <w:abstractNum w:abstractNumId="10" w15:restartNumberingAfterBreak="0">
    <w:nsid w:val="4C035AF2"/>
    <w:multiLevelType w:val="hybridMultilevel"/>
    <w:tmpl w:val="60CC10C8"/>
    <w:lvl w:ilvl="0" w:tplc="290AD188">
      <w:numFmt w:val="bullet"/>
      <w:lvlText w:val=""/>
      <w:lvlJc w:val="left"/>
      <w:pPr>
        <w:ind w:left="565" w:hanging="28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1526F62">
      <w:numFmt w:val="bullet"/>
      <w:lvlText w:val="o"/>
      <w:lvlJc w:val="left"/>
      <w:pPr>
        <w:ind w:left="820" w:hanging="255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7744B3C">
      <w:numFmt w:val="bullet"/>
      <w:lvlText w:val="•"/>
      <w:lvlJc w:val="left"/>
      <w:pPr>
        <w:ind w:left="1130" w:hanging="255"/>
      </w:pPr>
      <w:rPr>
        <w:rFonts w:hint="default"/>
        <w:lang w:val="en-US" w:eastAsia="en-US" w:bidi="ar-SA"/>
      </w:rPr>
    </w:lvl>
    <w:lvl w:ilvl="3" w:tplc="CA2481C6">
      <w:numFmt w:val="bullet"/>
      <w:lvlText w:val="•"/>
      <w:lvlJc w:val="left"/>
      <w:pPr>
        <w:ind w:left="1441" w:hanging="255"/>
      </w:pPr>
      <w:rPr>
        <w:rFonts w:hint="default"/>
        <w:lang w:val="en-US" w:eastAsia="en-US" w:bidi="ar-SA"/>
      </w:rPr>
    </w:lvl>
    <w:lvl w:ilvl="4" w:tplc="F3FCC360">
      <w:numFmt w:val="bullet"/>
      <w:lvlText w:val="•"/>
      <w:lvlJc w:val="left"/>
      <w:pPr>
        <w:ind w:left="1752" w:hanging="255"/>
      </w:pPr>
      <w:rPr>
        <w:rFonts w:hint="default"/>
        <w:lang w:val="en-US" w:eastAsia="en-US" w:bidi="ar-SA"/>
      </w:rPr>
    </w:lvl>
    <w:lvl w:ilvl="5" w:tplc="B328BA04">
      <w:numFmt w:val="bullet"/>
      <w:lvlText w:val="•"/>
      <w:lvlJc w:val="left"/>
      <w:pPr>
        <w:ind w:left="2063" w:hanging="255"/>
      </w:pPr>
      <w:rPr>
        <w:rFonts w:hint="default"/>
        <w:lang w:val="en-US" w:eastAsia="en-US" w:bidi="ar-SA"/>
      </w:rPr>
    </w:lvl>
    <w:lvl w:ilvl="6" w:tplc="CFB83BE0">
      <w:numFmt w:val="bullet"/>
      <w:lvlText w:val="•"/>
      <w:lvlJc w:val="left"/>
      <w:pPr>
        <w:ind w:left="2373" w:hanging="255"/>
      </w:pPr>
      <w:rPr>
        <w:rFonts w:hint="default"/>
        <w:lang w:val="en-US" w:eastAsia="en-US" w:bidi="ar-SA"/>
      </w:rPr>
    </w:lvl>
    <w:lvl w:ilvl="7" w:tplc="8FD4209C">
      <w:numFmt w:val="bullet"/>
      <w:lvlText w:val="•"/>
      <w:lvlJc w:val="left"/>
      <w:pPr>
        <w:ind w:left="2684" w:hanging="255"/>
      </w:pPr>
      <w:rPr>
        <w:rFonts w:hint="default"/>
        <w:lang w:val="en-US" w:eastAsia="en-US" w:bidi="ar-SA"/>
      </w:rPr>
    </w:lvl>
    <w:lvl w:ilvl="8" w:tplc="4B600B1E">
      <w:numFmt w:val="bullet"/>
      <w:lvlText w:val="•"/>
      <w:lvlJc w:val="left"/>
      <w:pPr>
        <w:ind w:left="2995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5E2D3A1A"/>
    <w:multiLevelType w:val="hybridMultilevel"/>
    <w:tmpl w:val="753C223A"/>
    <w:lvl w:ilvl="0" w:tplc="641E4BFE">
      <w:numFmt w:val="bullet"/>
      <w:lvlText w:val="●"/>
      <w:lvlJc w:val="left"/>
      <w:pPr>
        <w:ind w:left="82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AA1A1738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2" w:tplc="3B5EFDCA">
      <w:numFmt w:val="bullet"/>
      <w:lvlText w:val="•"/>
      <w:lvlJc w:val="left"/>
      <w:pPr>
        <w:ind w:left="1923" w:hanging="361"/>
      </w:pPr>
      <w:rPr>
        <w:rFonts w:hint="default"/>
        <w:lang w:val="en-US" w:eastAsia="en-US" w:bidi="ar-SA"/>
      </w:rPr>
    </w:lvl>
    <w:lvl w:ilvl="3" w:tplc="E780AE9A">
      <w:numFmt w:val="bullet"/>
      <w:lvlText w:val="•"/>
      <w:lvlJc w:val="left"/>
      <w:pPr>
        <w:ind w:left="2886" w:hanging="361"/>
      </w:pPr>
      <w:rPr>
        <w:rFonts w:hint="default"/>
        <w:lang w:val="en-US" w:eastAsia="en-US" w:bidi="ar-SA"/>
      </w:rPr>
    </w:lvl>
    <w:lvl w:ilvl="4" w:tplc="F5C4FEC6">
      <w:numFmt w:val="bullet"/>
      <w:lvlText w:val="•"/>
      <w:lvlJc w:val="left"/>
      <w:pPr>
        <w:ind w:left="3849" w:hanging="361"/>
      </w:pPr>
      <w:rPr>
        <w:rFonts w:hint="default"/>
        <w:lang w:val="en-US" w:eastAsia="en-US" w:bidi="ar-SA"/>
      </w:rPr>
    </w:lvl>
    <w:lvl w:ilvl="5" w:tplc="BECC0E76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6" w:tplc="1A70894A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7" w:tplc="7BA8732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 w:tplc="14EE315A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25A5203"/>
    <w:multiLevelType w:val="hybridMultilevel"/>
    <w:tmpl w:val="0F4ADD14"/>
    <w:lvl w:ilvl="0" w:tplc="C1D20DAA">
      <w:start w:val="1"/>
      <w:numFmt w:val="decimal"/>
      <w:lvlText w:val="%1."/>
      <w:lvlJc w:val="left"/>
      <w:pPr>
        <w:ind w:left="1921" w:hanging="360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85E8B24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2" w:tplc="446C4504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3" w:tplc="FBB86818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4" w:tplc="DE1A3C0C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5" w:tplc="FE78DB84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6" w:tplc="09CC517E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7" w:tplc="DA044E26">
      <w:numFmt w:val="bullet"/>
      <w:lvlText w:val="•"/>
      <w:lvlJc w:val="left"/>
      <w:pPr>
        <w:ind w:left="8559" w:hanging="360"/>
      </w:pPr>
      <w:rPr>
        <w:rFonts w:hint="default"/>
        <w:lang w:val="en-US" w:eastAsia="en-US" w:bidi="ar-SA"/>
      </w:rPr>
    </w:lvl>
    <w:lvl w:ilvl="8" w:tplc="93A82C06">
      <w:numFmt w:val="bullet"/>
      <w:lvlText w:val="•"/>
      <w:lvlJc w:val="left"/>
      <w:pPr>
        <w:ind w:left="95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9C62674"/>
    <w:multiLevelType w:val="hybridMultilevel"/>
    <w:tmpl w:val="F176C96C"/>
    <w:lvl w:ilvl="0" w:tplc="E662FC54">
      <w:start w:val="1"/>
      <w:numFmt w:val="decimal"/>
      <w:lvlText w:val="%1."/>
      <w:lvlJc w:val="left"/>
      <w:pPr>
        <w:ind w:left="100" w:hanging="203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en-US" w:eastAsia="en-US" w:bidi="ar-SA"/>
      </w:rPr>
    </w:lvl>
    <w:lvl w:ilvl="1" w:tplc="C6C27442">
      <w:numFmt w:val="bullet"/>
      <w:lvlText w:val="●"/>
      <w:lvlJc w:val="left"/>
      <w:pPr>
        <w:ind w:left="82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2" w:tplc="95CEA1D2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3" w:tplc="80826566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4" w:tplc="5DFE4E82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5" w:tplc="2640E052">
      <w:numFmt w:val="bullet"/>
      <w:lvlText w:val="•"/>
      <w:lvlJc w:val="left"/>
      <w:pPr>
        <w:ind w:left="4735" w:hanging="361"/>
      </w:pPr>
      <w:rPr>
        <w:rFonts w:hint="default"/>
        <w:lang w:val="en-US" w:eastAsia="en-US" w:bidi="ar-SA"/>
      </w:rPr>
    </w:lvl>
    <w:lvl w:ilvl="6" w:tplc="28883D96">
      <w:numFmt w:val="bullet"/>
      <w:lvlText w:val="•"/>
      <w:lvlJc w:val="left"/>
      <w:pPr>
        <w:ind w:left="5713" w:hanging="361"/>
      </w:pPr>
      <w:rPr>
        <w:rFonts w:hint="default"/>
        <w:lang w:val="en-US" w:eastAsia="en-US" w:bidi="ar-SA"/>
      </w:rPr>
    </w:lvl>
    <w:lvl w:ilvl="7" w:tplc="13B2DAEE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 w:tplc="8F2E848C">
      <w:numFmt w:val="bullet"/>
      <w:lvlText w:val="•"/>
      <w:lvlJc w:val="left"/>
      <w:pPr>
        <w:ind w:left="7671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F2A70AC"/>
    <w:multiLevelType w:val="hybridMultilevel"/>
    <w:tmpl w:val="6DC0005E"/>
    <w:lvl w:ilvl="0" w:tplc="91B2D50A">
      <w:numFmt w:val="bullet"/>
      <w:lvlText w:val=""/>
      <w:lvlJc w:val="left"/>
      <w:pPr>
        <w:ind w:left="615" w:hanging="28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B026C5A">
      <w:numFmt w:val="bullet"/>
      <w:lvlText w:val="•"/>
      <w:lvlJc w:val="left"/>
      <w:pPr>
        <w:ind w:left="919" w:hanging="285"/>
      </w:pPr>
      <w:rPr>
        <w:rFonts w:hint="default"/>
        <w:lang w:val="en-US" w:eastAsia="en-US" w:bidi="ar-SA"/>
      </w:rPr>
    </w:lvl>
    <w:lvl w:ilvl="2" w:tplc="16CC0236">
      <w:numFmt w:val="bullet"/>
      <w:lvlText w:val="•"/>
      <w:lvlJc w:val="left"/>
      <w:pPr>
        <w:ind w:left="1219" w:hanging="285"/>
      </w:pPr>
      <w:rPr>
        <w:rFonts w:hint="default"/>
        <w:lang w:val="en-US" w:eastAsia="en-US" w:bidi="ar-SA"/>
      </w:rPr>
    </w:lvl>
    <w:lvl w:ilvl="3" w:tplc="1E201E8E">
      <w:numFmt w:val="bullet"/>
      <w:lvlText w:val="•"/>
      <w:lvlJc w:val="left"/>
      <w:pPr>
        <w:ind w:left="1519" w:hanging="285"/>
      </w:pPr>
      <w:rPr>
        <w:rFonts w:hint="default"/>
        <w:lang w:val="en-US" w:eastAsia="en-US" w:bidi="ar-SA"/>
      </w:rPr>
    </w:lvl>
    <w:lvl w:ilvl="4" w:tplc="B810AB7E">
      <w:numFmt w:val="bullet"/>
      <w:lvlText w:val="•"/>
      <w:lvlJc w:val="left"/>
      <w:pPr>
        <w:ind w:left="1818" w:hanging="285"/>
      </w:pPr>
      <w:rPr>
        <w:rFonts w:hint="default"/>
        <w:lang w:val="en-US" w:eastAsia="en-US" w:bidi="ar-SA"/>
      </w:rPr>
    </w:lvl>
    <w:lvl w:ilvl="5" w:tplc="ADD42248">
      <w:numFmt w:val="bullet"/>
      <w:lvlText w:val="•"/>
      <w:lvlJc w:val="left"/>
      <w:pPr>
        <w:ind w:left="2118" w:hanging="285"/>
      </w:pPr>
      <w:rPr>
        <w:rFonts w:hint="default"/>
        <w:lang w:val="en-US" w:eastAsia="en-US" w:bidi="ar-SA"/>
      </w:rPr>
    </w:lvl>
    <w:lvl w:ilvl="6" w:tplc="7EAE58FC">
      <w:numFmt w:val="bullet"/>
      <w:lvlText w:val="•"/>
      <w:lvlJc w:val="left"/>
      <w:pPr>
        <w:ind w:left="2418" w:hanging="285"/>
      </w:pPr>
      <w:rPr>
        <w:rFonts w:hint="default"/>
        <w:lang w:val="en-US" w:eastAsia="en-US" w:bidi="ar-SA"/>
      </w:rPr>
    </w:lvl>
    <w:lvl w:ilvl="7" w:tplc="2A72C328">
      <w:numFmt w:val="bullet"/>
      <w:lvlText w:val="•"/>
      <w:lvlJc w:val="left"/>
      <w:pPr>
        <w:ind w:left="2717" w:hanging="285"/>
      </w:pPr>
      <w:rPr>
        <w:rFonts w:hint="default"/>
        <w:lang w:val="en-US" w:eastAsia="en-US" w:bidi="ar-SA"/>
      </w:rPr>
    </w:lvl>
    <w:lvl w:ilvl="8" w:tplc="822C2F64">
      <w:numFmt w:val="bullet"/>
      <w:lvlText w:val="•"/>
      <w:lvlJc w:val="left"/>
      <w:pPr>
        <w:ind w:left="3017" w:hanging="285"/>
      </w:pPr>
      <w:rPr>
        <w:rFonts w:hint="default"/>
        <w:lang w:val="en-US" w:eastAsia="en-US" w:bidi="ar-SA"/>
      </w:rPr>
    </w:lvl>
  </w:abstractNum>
  <w:abstractNum w:abstractNumId="15" w15:restartNumberingAfterBreak="0">
    <w:nsid w:val="774145C5"/>
    <w:multiLevelType w:val="hybridMultilevel"/>
    <w:tmpl w:val="A6B60D9E"/>
    <w:lvl w:ilvl="0" w:tplc="D04A22E4">
      <w:numFmt w:val="bullet"/>
      <w:lvlText w:val="●"/>
      <w:lvlJc w:val="left"/>
      <w:pPr>
        <w:ind w:left="820" w:hanging="361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C7C20620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5262CF86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FAF42186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5C06E2EE">
      <w:numFmt w:val="bullet"/>
      <w:lvlText w:val="•"/>
      <w:lvlJc w:val="left"/>
      <w:pPr>
        <w:ind w:left="4343" w:hanging="361"/>
      </w:pPr>
      <w:rPr>
        <w:rFonts w:hint="default"/>
        <w:lang w:val="en-US" w:eastAsia="en-US" w:bidi="ar-SA"/>
      </w:rPr>
    </w:lvl>
    <w:lvl w:ilvl="5" w:tplc="82543D16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6" w:tplc="FAF6661A"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7" w:tplc="75CEC6A2">
      <w:numFmt w:val="bullet"/>
      <w:lvlText w:val="•"/>
      <w:lvlJc w:val="left"/>
      <w:pPr>
        <w:ind w:left="6986" w:hanging="361"/>
      </w:pPr>
      <w:rPr>
        <w:rFonts w:hint="default"/>
        <w:lang w:val="en-US" w:eastAsia="en-US" w:bidi="ar-SA"/>
      </w:rPr>
    </w:lvl>
    <w:lvl w:ilvl="8" w:tplc="AA66AEFE">
      <w:numFmt w:val="bullet"/>
      <w:lvlText w:val="•"/>
      <w:lvlJc w:val="left"/>
      <w:pPr>
        <w:ind w:left="7867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CF930BA"/>
    <w:multiLevelType w:val="hybridMultilevel"/>
    <w:tmpl w:val="31200B7E"/>
    <w:lvl w:ilvl="0" w:tplc="2F0AE79E">
      <w:start w:val="5"/>
      <w:numFmt w:val="decimal"/>
      <w:lvlText w:val="%1."/>
      <w:lvlJc w:val="left"/>
      <w:pPr>
        <w:ind w:left="1465" w:hanging="265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en-US" w:eastAsia="en-US" w:bidi="ar-SA"/>
      </w:rPr>
    </w:lvl>
    <w:lvl w:ilvl="1" w:tplc="4E32443E">
      <w:numFmt w:val="bullet"/>
      <w:lvlText w:val=""/>
      <w:lvlJc w:val="left"/>
      <w:pPr>
        <w:ind w:left="19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ADA7A0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2EFCF0F0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4" w:tplc="AC8CE1A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5" w:tplc="AC8E4F44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6" w:tplc="5524B3D2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7" w:tplc="06126410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ar-SA"/>
      </w:rPr>
    </w:lvl>
    <w:lvl w:ilvl="8" w:tplc="34621346">
      <w:numFmt w:val="bullet"/>
      <w:lvlText w:val="•"/>
      <w:lvlJc w:val="left"/>
      <w:pPr>
        <w:ind w:left="9297" w:hanging="360"/>
      </w:pPr>
      <w:rPr>
        <w:rFonts w:hint="default"/>
        <w:lang w:val="en-US" w:eastAsia="en-US" w:bidi="ar-SA"/>
      </w:rPr>
    </w:lvl>
  </w:abstractNum>
  <w:num w:numId="1" w16cid:durableId="106236611">
    <w:abstractNumId w:val="9"/>
  </w:num>
  <w:num w:numId="2" w16cid:durableId="655761279">
    <w:abstractNumId w:val="14"/>
  </w:num>
  <w:num w:numId="3" w16cid:durableId="1524901766">
    <w:abstractNumId w:val="10"/>
  </w:num>
  <w:num w:numId="4" w16cid:durableId="2062900169">
    <w:abstractNumId w:val="15"/>
  </w:num>
  <w:num w:numId="5" w16cid:durableId="1364478957">
    <w:abstractNumId w:val="11"/>
  </w:num>
  <w:num w:numId="6" w16cid:durableId="2034644110">
    <w:abstractNumId w:val="13"/>
  </w:num>
  <w:num w:numId="7" w16cid:durableId="2038969268">
    <w:abstractNumId w:val="6"/>
  </w:num>
  <w:num w:numId="8" w16cid:durableId="253784046">
    <w:abstractNumId w:val="5"/>
  </w:num>
  <w:num w:numId="9" w16cid:durableId="1461460931">
    <w:abstractNumId w:val="2"/>
  </w:num>
  <w:num w:numId="10" w16cid:durableId="876625948">
    <w:abstractNumId w:val="16"/>
  </w:num>
  <w:num w:numId="11" w16cid:durableId="262805490">
    <w:abstractNumId w:val="12"/>
  </w:num>
  <w:num w:numId="12" w16cid:durableId="1012952131">
    <w:abstractNumId w:val="3"/>
  </w:num>
  <w:num w:numId="13" w16cid:durableId="2144541204">
    <w:abstractNumId w:val="4"/>
  </w:num>
  <w:num w:numId="14" w16cid:durableId="1565020465">
    <w:abstractNumId w:val="7"/>
  </w:num>
  <w:num w:numId="15" w16cid:durableId="484007139">
    <w:abstractNumId w:val="8"/>
  </w:num>
  <w:num w:numId="16" w16cid:durableId="1143892499">
    <w:abstractNumId w:val="0"/>
  </w:num>
  <w:num w:numId="17" w16cid:durableId="116655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DA"/>
    <w:rsid w:val="000009D2"/>
    <w:rsid w:val="0000127B"/>
    <w:rsid w:val="000018B3"/>
    <w:rsid w:val="00002D55"/>
    <w:rsid w:val="00004938"/>
    <w:rsid w:val="0000694C"/>
    <w:rsid w:val="00007585"/>
    <w:rsid w:val="000121D2"/>
    <w:rsid w:val="00016C87"/>
    <w:rsid w:val="00016D47"/>
    <w:rsid w:val="00017720"/>
    <w:rsid w:val="00021F40"/>
    <w:rsid w:val="00024212"/>
    <w:rsid w:val="00025BA3"/>
    <w:rsid w:val="0002730B"/>
    <w:rsid w:val="000310EB"/>
    <w:rsid w:val="00032866"/>
    <w:rsid w:val="00032E40"/>
    <w:rsid w:val="00033663"/>
    <w:rsid w:val="00035225"/>
    <w:rsid w:val="0004006D"/>
    <w:rsid w:val="000416F8"/>
    <w:rsid w:val="0004312A"/>
    <w:rsid w:val="00047BD2"/>
    <w:rsid w:val="000525CA"/>
    <w:rsid w:val="0005310F"/>
    <w:rsid w:val="00053ED6"/>
    <w:rsid w:val="000551A6"/>
    <w:rsid w:val="000554EF"/>
    <w:rsid w:val="0006269D"/>
    <w:rsid w:val="00064A90"/>
    <w:rsid w:val="00074BA1"/>
    <w:rsid w:val="00080794"/>
    <w:rsid w:val="000904A1"/>
    <w:rsid w:val="0009228D"/>
    <w:rsid w:val="00094747"/>
    <w:rsid w:val="00094849"/>
    <w:rsid w:val="00096235"/>
    <w:rsid w:val="000966C8"/>
    <w:rsid w:val="000A0CE0"/>
    <w:rsid w:val="000A1B86"/>
    <w:rsid w:val="000A425C"/>
    <w:rsid w:val="000A42C1"/>
    <w:rsid w:val="000A538E"/>
    <w:rsid w:val="000A6A8C"/>
    <w:rsid w:val="000A708F"/>
    <w:rsid w:val="000B3651"/>
    <w:rsid w:val="000B4990"/>
    <w:rsid w:val="000C0ECB"/>
    <w:rsid w:val="000C6B2F"/>
    <w:rsid w:val="000D0CA9"/>
    <w:rsid w:val="000D3439"/>
    <w:rsid w:val="000D6481"/>
    <w:rsid w:val="000D77F4"/>
    <w:rsid w:val="000D7809"/>
    <w:rsid w:val="000E13BF"/>
    <w:rsid w:val="000E409C"/>
    <w:rsid w:val="000F4E05"/>
    <w:rsid w:val="00100FAC"/>
    <w:rsid w:val="0010148F"/>
    <w:rsid w:val="00104510"/>
    <w:rsid w:val="00106DCF"/>
    <w:rsid w:val="001104E3"/>
    <w:rsid w:val="00110C62"/>
    <w:rsid w:val="00112A86"/>
    <w:rsid w:val="001168C0"/>
    <w:rsid w:val="0012014C"/>
    <w:rsid w:val="00120997"/>
    <w:rsid w:val="00130B6E"/>
    <w:rsid w:val="00133614"/>
    <w:rsid w:val="00136A8A"/>
    <w:rsid w:val="00140781"/>
    <w:rsid w:val="00140C10"/>
    <w:rsid w:val="001464D8"/>
    <w:rsid w:val="001472AB"/>
    <w:rsid w:val="00152F5A"/>
    <w:rsid w:val="001548A0"/>
    <w:rsid w:val="0015559A"/>
    <w:rsid w:val="0015570B"/>
    <w:rsid w:val="001561C1"/>
    <w:rsid w:val="00156614"/>
    <w:rsid w:val="00160FB8"/>
    <w:rsid w:val="00162239"/>
    <w:rsid w:val="00162DFC"/>
    <w:rsid w:val="00163074"/>
    <w:rsid w:val="001630A0"/>
    <w:rsid w:val="00165842"/>
    <w:rsid w:val="00166817"/>
    <w:rsid w:val="001737EE"/>
    <w:rsid w:val="001770FD"/>
    <w:rsid w:val="001829A2"/>
    <w:rsid w:val="00182CCD"/>
    <w:rsid w:val="00184D51"/>
    <w:rsid w:val="00185242"/>
    <w:rsid w:val="00187C13"/>
    <w:rsid w:val="001906A1"/>
    <w:rsid w:val="00190E35"/>
    <w:rsid w:val="0019225D"/>
    <w:rsid w:val="00194B20"/>
    <w:rsid w:val="00194CAD"/>
    <w:rsid w:val="00195432"/>
    <w:rsid w:val="001A0922"/>
    <w:rsid w:val="001A24B2"/>
    <w:rsid w:val="001A2FAC"/>
    <w:rsid w:val="001B309B"/>
    <w:rsid w:val="001C2832"/>
    <w:rsid w:val="001C5E8B"/>
    <w:rsid w:val="001D774E"/>
    <w:rsid w:val="001D78BF"/>
    <w:rsid w:val="001E00A4"/>
    <w:rsid w:val="001E040C"/>
    <w:rsid w:val="001E728D"/>
    <w:rsid w:val="001F040D"/>
    <w:rsid w:val="001F1565"/>
    <w:rsid w:val="001F2C51"/>
    <w:rsid w:val="001F3659"/>
    <w:rsid w:val="001F426E"/>
    <w:rsid w:val="001F4491"/>
    <w:rsid w:val="001F47E6"/>
    <w:rsid w:val="001F551B"/>
    <w:rsid w:val="001F5EE2"/>
    <w:rsid w:val="001F6291"/>
    <w:rsid w:val="002061D0"/>
    <w:rsid w:val="00207B77"/>
    <w:rsid w:val="00212D3E"/>
    <w:rsid w:val="002140D4"/>
    <w:rsid w:val="00215064"/>
    <w:rsid w:val="00222300"/>
    <w:rsid w:val="00222D8E"/>
    <w:rsid w:val="00224816"/>
    <w:rsid w:val="00225920"/>
    <w:rsid w:val="00234A3B"/>
    <w:rsid w:val="002370EB"/>
    <w:rsid w:val="00242BCD"/>
    <w:rsid w:val="0024350C"/>
    <w:rsid w:val="00244A4A"/>
    <w:rsid w:val="002463B9"/>
    <w:rsid w:val="002502DD"/>
    <w:rsid w:val="00251230"/>
    <w:rsid w:val="002531FC"/>
    <w:rsid w:val="002562E7"/>
    <w:rsid w:val="00264466"/>
    <w:rsid w:val="00270B20"/>
    <w:rsid w:val="002718A6"/>
    <w:rsid w:val="002722B4"/>
    <w:rsid w:val="002754A1"/>
    <w:rsid w:val="00276EEB"/>
    <w:rsid w:val="0028027F"/>
    <w:rsid w:val="00282A41"/>
    <w:rsid w:val="002838D3"/>
    <w:rsid w:val="002911D6"/>
    <w:rsid w:val="00292119"/>
    <w:rsid w:val="00294409"/>
    <w:rsid w:val="00295AF0"/>
    <w:rsid w:val="002A0558"/>
    <w:rsid w:val="002A0866"/>
    <w:rsid w:val="002A0ED6"/>
    <w:rsid w:val="002A3C74"/>
    <w:rsid w:val="002A6A67"/>
    <w:rsid w:val="002A6BEB"/>
    <w:rsid w:val="002A6FA4"/>
    <w:rsid w:val="002B052C"/>
    <w:rsid w:val="002B14CC"/>
    <w:rsid w:val="002B6154"/>
    <w:rsid w:val="002C7324"/>
    <w:rsid w:val="002D41DA"/>
    <w:rsid w:val="002E3FB8"/>
    <w:rsid w:val="002E4A2C"/>
    <w:rsid w:val="002E5B4C"/>
    <w:rsid w:val="002F2D14"/>
    <w:rsid w:val="002F2E68"/>
    <w:rsid w:val="002F4D22"/>
    <w:rsid w:val="002F5822"/>
    <w:rsid w:val="00300637"/>
    <w:rsid w:val="00300B85"/>
    <w:rsid w:val="00301EDA"/>
    <w:rsid w:val="00303697"/>
    <w:rsid w:val="00303AC9"/>
    <w:rsid w:val="00312A5B"/>
    <w:rsid w:val="003135FF"/>
    <w:rsid w:val="00314CCA"/>
    <w:rsid w:val="00316110"/>
    <w:rsid w:val="003215F5"/>
    <w:rsid w:val="00321B10"/>
    <w:rsid w:val="00321FF9"/>
    <w:rsid w:val="00331F58"/>
    <w:rsid w:val="003323CC"/>
    <w:rsid w:val="003349A8"/>
    <w:rsid w:val="00334F6F"/>
    <w:rsid w:val="003357ED"/>
    <w:rsid w:val="0033706A"/>
    <w:rsid w:val="0034243E"/>
    <w:rsid w:val="00344F99"/>
    <w:rsid w:val="003461BB"/>
    <w:rsid w:val="003463A3"/>
    <w:rsid w:val="003474C3"/>
    <w:rsid w:val="003526FA"/>
    <w:rsid w:val="0035326D"/>
    <w:rsid w:val="003542D1"/>
    <w:rsid w:val="0036260D"/>
    <w:rsid w:val="00362B7F"/>
    <w:rsid w:val="00362FD5"/>
    <w:rsid w:val="003662A9"/>
    <w:rsid w:val="00367429"/>
    <w:rsid w:val="003719D6"/>
    <w:rsid w:val="003729E4"/>
    <w:rsid w:val="00372B54"/>
    <w:rsid w:val="00372E0C"/>
    <w:rsid w:val="00373D47"/>
    <w:rsid w:val="0037405A"/>
    <w:rsid w:val="00374460"/>
    <w:rsid w:val="003758F9"/>
    <w:rsid w:val="0038274C"/>
    <w:rsid w:val="00383A88"/>
    <w:rsid w:val="00385A37"/>
    <w:rsid w:val="003861F8"/>
    <w:rsid w:val="0038746C"/>
    <w:rsid w:val="0039401E"/>
    <w:rsid w:val="003949B5"/>
    <w:rsid w:val="00397560"/>
    <w:rsid w:val="003A150D"/>
    <w:rsid w:val="003A4497"/>
    <w:rsid w:val="003A77CA"/>
    <w:rsid w:val="003B513B"/>
    <w:rsid w:val="003B562D"/>
    <w:rsid w:val="003B7A71"/>
    <w:rsid w:val="003C23B5"/>
    <w:rsid w:val="003C27E6"/>
    <w:rsid w:val="003C4F8D"/>
    <w:rsid w:val="003C5219"/>
    <w:rsid w:val="003C6463"/>
    <w:rsid w:val="003D0C3C"/>
    <w:rsid w:val="003D2642"/>
    <w:rsid w:val="003D4E79"/>
    <w:rsid w:val="003D4EE1"/>
    <w:rsid w:val="003D61DA"/>
    <w:rsid w:val="003E038E"/>
    <w:rsid w:val="003E1072"/>
    <w:rsid w:val="003E2ED4"/>
    <w:rsid w:val="003E5B90"/>
    <w:rsid w:val="003E79E8"/>
    <w:rsid w:val="003E7ECD"/>
    <w:rsid w:val="003E7EE2"/>
    <w:rsid w:val="003F045B"/>
    <w:rsid w:val="003F07F0"/>
    <w:rsid w:val="003F0D7B"/>
    <w:rsid w:val="003F1746"/>
    <w:rsid w:val="003F39CF"/>
    <w:rsid w:val="003F48FA"/>
    <w:rsid w:val="003F599F"/>
    <w:rsid w:val="003F5ABF"/>
    <w:rsid w:val="003F5CE2"/>
    <w:rsid w:val="003F67C5"/>
    <w:rsid w:val="004026AD"/>
    <w:rsid w:val="00403704"/>
    <w:rsid w:val="004112CF"/>
    <w:rsid w:val="004116BF"/>
    <w:rsid w:val="00412A6E"/>
    <w:rsid w:val="0041443E"/>
    <w:rsid w:val="004148F5"/>
    <w:rsid w:val="00415F48"/>
    <w:rsid w:val="00420982"/>
    <w:rsid w:val="00420BB0"/>
    <w:rsid w:val="00420E74"/>
    <w:rsid w:val="00421B52"/>
    <w:rsid w:val="004226D4"/>
    <w:rsid w:val="00423CDE"/>
    <w:rsid w:val="00430C2E"/>
    <w:rsid w:val="004313CA"/>
    <w:rsid w:val="00432A38"/>
    <w:rsid w:val="004345DA"/>
    <w:rsid w:val="004368BF"/>
    <w:rsid w:val="00436A3F"/>
    <w:rsid w:val="00437FD2"/>
    <w:rsid w:val="004401CE"/>
    <w:rsid w:val="00441464"/>
    <w:rsid w:val="00460752"/>
    <w:rsid w:val="0046662D"/>
    <w:rsid w:val="00470091"/>
    <w:rsid w:val="00470B49"/>
    <w:rsid w:val="00476043"/>
    <w:rsid w:val="00476A92"/>
    <w:rsid w:val="00477B58"/>
    <w:rsid w:val="0048140D"/>
    <w:rsid w:val="0048389F"/>
    <w:rsid w:val="00484E44"/>
    <w:rsid w:val="00490968"/>
    <w:rsid w:val="004A087F"/>
    <w:rsid w:val="004B4B4E"/>
    <w:rsid w:val="004B74D2"/>
    <w:rsid w:val="004C2316"/>
    <w:rsid w:val="004C2B84"/>
    <w:rsid w:val="004C5218"/>
    <w:rsid w:val="004D16B0"/>
    <w:rsid w:val="004D2590"/>
    <w:rsid w:val="004D41BF"/>
    <w:rsid w:val="004D5688"/>
    <w:rsid w:val="004D7C79"/>
    <w:rsid w:val="004E0FEB"/>
    <w:rsid w:val="004E15B5"/>
    <w:rsid w:val="004E19A5"/>
    <w:rsid w:val="004E2AF5"/>
    <w:rsid w:val="004E2E28"/>
    <w:rsid w:val="004E4F23"/>
    <w:rsid w:val="004E721E"/>
    <w:rsid w:val="004E7362"/>
    <w:rsid w:val="004F3725"/>
    <w:rsid w:val="004F7746"/>
    <w:rsid w:val="00501D2C"/>
    <w:rsid w:val="0050257D"/>
    <w:rsid w:val="00502BEA"/>
    <w:rsid w:val="0050333A"/>
    <w:rsid w:val="0051651C"/>
    <w:rsid w:val="00517DCF"/>
    <w:rsid w:val="00521C82"/>
    <w:rsid w:val="00522F21"/>
    <w:rsid w:val="00533F9B"/>
    <w:rsid w:val="00534E3F"/>
    <w:rsid w:val="00535334"/>
    <w:rsid w:val="005409C6"/>
    <w:rsid w:val="00541454"/>
    <w:rsid w:val="00542740"/>
    <w:rsid w:val="00542D19"/>
    <w:rsid w:val="00542F04"/>
    <w:rsid w:val="005448A6"/>
    <w:rsid w:val="00554905"/>
    <w:rsid w:val="00555946"/>
    <w:rsid w:val="00555DD1"/>
    <w:rsid w:val="00563906"/>
    <w:rsid w:val="005647EF"/>
    <w:rsid w:val="00564997"/>
    <w:rsid w:val="00564A1D"/>
    <w:rsid w:val="0056528D"/>
    <w:rsid w:val="00573ABB"/>
    <w:rsid w:val="00574AB9"/>
    <w:rsid w:val="005754F5"/>
    <w:rsid w:val="005755E1"/>
    <w:rsid w:val="005808A4"/>
    <w:rsid w:val="00583C12"/>
    <w:rsid w:val="00583E79"/>
    <w:rsid w:val="00584DA3"/>
    <w:rsid w:val="00587B30"/>
    <w:rsid w:val="00591249"/>
    <w:rsid w:val="005919A1"/>
    <w:rsid w:val="0059386B"/>
    <w:rsid w:val="00594C9D"/>
    <w:rsid w:val="00595D35"/>
    <w:rsid w:val="005B09E8"/>
    <w:rsid w:val="005B2195"/>
    <w:rsid w:val="005B2F1D"/>
    <w:rsid w:val="005B3404"/>
    <w:rsid w:val="005B5366"/>
    <w:rsid w:val="005B6B3E"/>
    <w:rsid w:val="005C3903"/>
    <w:rsid w:val="005C4E62"/>
    <w:rsid w:val="005C6C41"/>
    <w:rsid w:val="005C70D7"/>
    <w:rsid w:val="005D01EB"/>
    <w:rsid w:val="005F0311"/>
    <w:rsid w:val="005F0FE1"/>
    <w:rsid w:val="005F1A74"/>
    <w:rsid w:val="005F1B6B"/>
    <w:rsid w:val="005F5AF1"/>
    <w:rsid w:val="005F6263"/>
    <w:rsid w:val="005F62AF"/>
    <w:rsid w:val="00601C29"/>
    <w:rsid w:val="00602AA3"/>
    <w:rsid w:val="006069BA"/>
    <w:rsid w:val="00607994"/>
    <w:rsid w:val="00610764"/>
    <w:rsid w:val="00610CB3"/>
    <w:rsid w:val="00611E56"/>
    <w:rsid w:val="00617C6A"/>
    <w:rsid w:val="00620C63"/>
    <w:rsid w:val="00621243"/>
    <w:rsid w:val="00623A75"/>
    <w:rsid w:val="00625458"/>
    <w:rsid w:val="0063151C"/>
    <w:rsid w:val="00632D03"/>
    <w:rsid w:val="00632DAE"/>
    <w:rsid w:val="006365DA"/>
    <w:rsid w:val="00641DA8"/>
    <w:rsid w:val="00642A3F"/>
    <w:rsid w:val="0064475F"/>
    <w:rsid w:val="00646AD5"/>
    <w:rsid w:val="006548E9"/>
    <w:rsid w:val="006654FB"/>
    <w:rsid w:val="006666E7"/>
    <w:rsid w:val="00667300"/>
    <w:rsid w:val="0067412C"/>
    <w:rsid w:val="006773A7"/>
    <w:rsid w:val="00677914"/>
    <w:rsid w:val="00677EA0"/>
    <w:rsid w:val="00681043"/>
    <w:rsid w:val="00681CD4"/>
    <w:rsid w:val="00682A52"/>
    <w:rsid w:val="006863F0"/>
    <w:rsid w:val="006903BB"/>
    <w:rsid w:val="006952F3"/>
    <w:rsid w:val="00695B2B"/>
    <w:rsid w:val="006A1471"/>
    <w:rsid w:val="006A4183"/>
    <w:rsid w:val="006A488E"/>
    <w:rsid w:val="006A7AE7"/>
    <w:rsid w:val="006B70ED"/>
    <w:rsid w:val="006C167E"/>
    <w:rsid w:val="006C27FF"/>
    <w:rsid w:val="006C429C"/>
    <w:rsid w:val="006C7517"/>
    <w:rsid w:val="006C7C04"/>
    <w:rsid w:val="006D0773"/>
    <w:rsid w:val="006D273A"/>
    <w:rsid w:val="006D70E3"/>
    <w:rsid w:val="006E16BB"/>
    <w:rsid w:val="006E4CFA"/>
    <w:rsid w:val="006E6783"/>
    <w:rsid w:val="006F0702"/>
    <w:rsid w:val="007023A4"/>
    <w:rsid w:val="00707EED"/>
    <w:rsid w:val="007105EB"/>
    <w:rsid w:val="00711501"/>
    <w:rsid w:val="00712087"/>
    <w:rsid w:val="0071215F"/>
    <w:rsid w:val="00712330"/>
    <w:rsid w:val="00712620"/>
    <w:rsid w:val="007220B4"/>
    <w:rsid w:val="00723ACC"/>
    <w:rsid w:val="00725600"/>
    <w:rsid w:val="00726614"/>
    <w:rsid w:val="00730BE8"/>
    <w:rsid w:val="00730E0C"/>
    <w:rsid w:val="00732858"/>
    <w:rsid w:val="007331F9"/>
    <w:rsid w:val="00740651"/>
    <w:rsid w:val="007428F8"/>
    <w:rsid w:val="00743A54"/>
    <w:rsid w:val="00745596"/>
    <w:rsid w:val="00746303"/>
    <w:rsid w:val="007503AA"/>
    <w:rsid w:val="00750857"/>
    <w:rsid w:val="00752A30"/>
    <w:rsid w:val="00754228"/>
    <w:rsid w:val="00760C4E"/>
    <w:rsid w:val="00760FD4"/>
    <w:rsid w:val="00761516"/>
    <w:rsid w:val="007661ED"/>
    <w:rsid w:val="00770CA7"/>
    <w:rsid w:val="00772836"/>
    <w:rsid w:val="00793512"/>
    <w:rsid w:val="0079447D"/>
    <w:rsid w:val="007A0103"/>
    <w:rsid w:val="007A266B"/>
    <w:rsid w:val="007A3F28"/>
    <w:rsid w:val="007A531B"/>
    <w:rsid w:val="007A6F60"/>
    <w:rsid w:val="007B087A"/>
    <w:rsid w:val="007B3293"/>
    <w:rsid w:val="007C1E8C"/>
    <w:rsid w:val="007C20A6"/>
    <w:rsid w:val="007C52EB"/>
    <w:rsid w:val="007C54BE"/>
    <w:rsid w:val="007C5C17"/>
    <w:rsid w:val="007D6C22"/>
    <w:rsid w:val="007D7B13"/>
    <w:rsid w:val="007D7E73"/>
    <w:rsid w:val="007E033A"/>
    <w:rsid w:val="007E4778"/>
    <w:rsid w:val="007E57A7"/>
    <w:rsid w:val="007F39A1"/>
    <w:rsid w:val="007F4862"/>
    <w:rsid w:val="007F4CA2"/>
    <w:rsid w:val="007F56FE"/>
    <w:rsid w:val="00800573"/>
    <w:rsid w:val="008007A5"/>
    <w:rsid w:val="00801327"/>
    <w:rsid w:val="008032F2"/>
    <w:rsid w:val="00803A7F"/>
    <w:rsid w:val="00806707"/>
    <w:rsid w:val="00811DC4"/>
    <w:rsid w:val="00812E2E"/>
    <w:rsid w:val="00813AE9"/>
    <w:rsid w:val="00815768"/>
    <w:rsid w:val="00816612"/>
    <w:rsid w:val="008170FA"/>
    <w:rsid w:val="008227EA"/>
    <w:rsid w:val="00826EBF"/>
    <w:rsid w:val="00830A7A"/>
    <w:rsid w:val="00831343"/>
    <w:rsid w:val="00831960"/>
    <w:rsid w:val="00833A2D"/>
    <w:rsid w:val="0083518B"/>
    <w:rsid w:val="00841DCF"/>
    <w:rsid w:val="0084376C"/>
    <w:rsid w:val="00847AE6"/>
    <w:rsid w:val="00856229"/>
    <w:rsid w:val="00861B52"/>
    <w:rsid w:val="008644F6"/>
    <w:rsid w:val="00867508"/>
    <w:rsid w:val="00874A7C"/>
    <w:rsid w:val="00875BAD"/>
    <w:rsid w:val="008834FD"/>
    <w:rsid w:val="0088445F"/>
    <w:rsid w:val="00884703"/>
    <w:rsid w:val="00886819"/>
    <w:rsid w:val="008911CE"/>
    <w:rsid w:val="00891466"/>
    <w:rsid w:val="008A12E8"/>
    <w:rsid w:val="008B454A"/>
    <w:rsid w:val="008B74FE"/>
    <w:rsid w:val="008C2C3D"/>
    <w:rsid w:val="008C390B"/>
    <w:rsid w:val="008C3C36"/>
    <w:rsid w:val="008C616A"/>
    <w:rsid w:val="008D0CBF"/>
    <w:rsid w:val="008D10C3"/>
    <w:rsid w:val="008D3162"/>
    <w:rsid w:val="008D43E8"/>
    <w:rsid w:val="008D5520"/>
    <w:rsid w:val="008D5847"/>
    <w:rsid w:val="008D6187"/>
    <w:rsid w:val="008D6BC7"/>
    <w:rsid w:val="008E341D"/>
    <w:rsid w:val="008E39B9"/>
    <w:rsid w:val="008E4F37"/>
    <w:rsid w:val="008E6546"/>
    <w:rsid w:val="008E75F9"/>
    <w:rsid w:val="008E7A29"/>
    <w:rsid w:val="008F02F0"/>
    <w:rsid w:val="008F12EA"/>
    <w:rsid w:val="008F289C"/>
    <w:rsid w:val="008F7533"/>
    <w:rsid w:val="00900619"/>
    <w:rsid w:val="0090072C"/>
    <w:rsid w:val="0091221A"/>
    <w:rsid w:val="009164BC"/>
    <w:rsid w:val="009167E0"/>
    <w:rsid w:val="00920A78"/>
    <w:rsid w:val="0092217E"/>
    <w:rsid w:val="009226F2"/>
    <w:rsid w:val="0092775A"/>
    <w:rsid w:val="00927C45"/>
    <w:rsid w:val="0093065D"/>
    <w:rsid w:val="009332F7"/>
    <w:rsid w:val="009363F5"/>
    <w:rsid w:val="00941E32"/>
    <w:rsid w:val="009425F4"/>
    <w:rsid w:val="00943FBD"/>
    <w:rsid w:val="00950071"/>
    <w:rsid w:val="00952626"/>
    <w:rsid w:val="0095409E"/>
    <w:rsid w:val="00960198"/>
    <w:rsid w:val="009601F5"/>
    <w:rsid w:val="009606C9"/>
    <w:rsid w:val="00961CA6"/>
    <w:rsid w:val="009659D1"/>
    <w:rsid w:val="0096677F"/>
    <w:rsid w:val="00966BD7"/>
    <w:rsid w:val="00970F96"/>
    <w:rsid w:val="00976709"/>
    <w:rsid w:val="00980436"/>
    <w:rsid w:val="009808BA"/>
    <w:rsid w:val="00983E40"/>
    <w:rsid w:val="00985CD3"/>
    <w:rsid w:val="00986122"/>
    <w:rsid w:val="00987352"/>
    <w:rsid w:val="009910EB"/>
    <w:rsid w:val="009A0AF8"/>
    <w:rsid w:val="009A7664"/>
    <w:rsid w:val="009A78CC"/>
    <w:rsid w:val="009B5370"/>
    <w:rsid w:val="009B6F70"/>
    <w:rsid w:val="009C404E"/>
    <w:rsid w:val="009C582D"/>
    <w:rsid w:val="009C6F20"/>
    <w:rsid w:val="009C7308"/>
    <w:rsid w:val="009D6E01"/>
    <w:rsid w:val="009D73EE"/>
    <w:rsid w:val="009E099D"/>
    <w:rsid w:val="009E7460"/>
    <w:rsid w:val="009E7FF2"/>
    <w:rsid w:val="009F1676"/>
    <w:rsid w:val="009F46FF"/>
    <w:rsid w:val="009F5426"/>
    <w:rsid w:val="009F631F"/>
    <w:rsid w:val="009F717D"/>
    <w:rsid w:val="009F7A3F"/>
    <w:rsid w:val="00A00DF3"/>
    <w:rsid w:val="00A03035"/>
    <w:rsid w:val="00A03707"/>
    <w:rsid w:val="00A11891"/>
    <w:rsid w:val="00A11BAE"/>
    <w:rsid w:val="00A11E7B"/>
    <w:rsid w:val="00A1320E"/>
    <w:rsid w:val="00A14AEE"/>
    <w:rsid w:val="00A14DC1"/>
    <w:rsid w:val="00A16C2A"/>
    <w:rsid w:val="00A17066"/>
    <w:rsid w:val="00A1729A"/>
    <w:rsid w:val="00A17783"/>
    <w:rsid w:val="00A178E5"/>
    <w:rsid w:val="00A17AF9"/>
    <w:rsid w:val="00A20F76"/>
    <w:rsid w:val="00A24A3A"/>
    <w:rsid w:val="00A26C4E"/>
    <w:rsid w:val="00A302B9"/>
    <w:rsid w:val="00A32BFA"/>
    <w:rsid w:val="00A347C1"/>
    <w:rsid w:val="00A352CF"/>
    <w:rsid w:val="00A353F5"/>
    <w:rsid w:val="00A37A8A"/>
    <w:rsid w:val="00A44251"/>
    <w:rsid w:val="00A44284"/>
    <w:rsid w:val="00A4471F"/>
    <w:rsid w:val="00A44899"/>
    <w:rsid w:val="00A51DD1"/>
    <w:rsid w:val="00A52A33"/>
    <w:rsid w:val="00A5508B"/>
    <w:rsid w:val="00A60FDF"/>
    <w:rsid w:val="00A62C80"/>
    <w:rsid w:val="00A62F52"/>
    <w:rsid w:val="00A63F83"/>
    <w:rsid w:val="00A6477A"/>
    <w:rsid w:val="00A672C3"/>
    <w:rsid w:val="00A724BA"/>
    <w:rsid w:val="00A74615"/>
    <w:rsid w:val="00A82ABE"/>
    <w:rsid w:val="00A82F83"/>
    <w:rsid w:val="00A83189"/>
    <w:rsid w:val="00A83B5B"/>
    <w:rsid w:val="00A9128F"/>
    <w:rsid w:val="00A915BF"/>
    <w:rsid w:val="00A920A7"/>
    <w:rsid w:val="00A93357"/>
    <w:rsid w:val="00A94B55"/>
    <w:rsid w:val="00A9611D"/>
    <w:rsid w:val="00AA06CA"/>
    <w:rsid w:val="00AA1B12"/>
    <w:rsid w:val="00AA32A1"/>
    <w:rsid w:val="00AA3696"/>
    <w:rsid w:val="00AA5D8E"/>
    <w:rsid w:val="00AA6A53"/>
    <w:rsid w:val="00AA72B0"/>
    <w:rsid w:val="00AB03B5"/>
    <w:rsid w:val="00AB17E2"/>
    <w:rsid w:val="00AB6C5F"/>
    <w:rsid w:val="00AB7AB1"/>
    <w:rsid w:val="00AC0184"/>
    <w:rsid w:val="00AC1899"/>
    <w:rsid w:val="00AC2D65"/>
    <w:rsid w:val="00AC5D33"/>
    <w:rsid w:val="00AC7AC7"/>
    <w:rsid w:val="00AD5974"/>
    <w:rsid w:val="00AD5A9F"/>
    <w:rsid w:val="00AE4422"/>
    <w:rsid w:val="00AE522A"/>
    <w:rsid w:val="00AF275A"/>
    <w:rsid w:val="00AF2A45"/>
    <w:rsid w:val="00AF66A3"/>
    <w:rsid w:val="00AF6F97"/>
    <w:rsid w:val="00B0370B"/>
    <w:rsid w:val="00B03B4E"/>
    <w:rsid w:val="00B066F1"/>
    <w:rsid w:val="00B12D1A"/>
    <w:rsid w:val="00B1375C"/>
    <w:rsid w:val="00B13E5C"/>
    <w:rsid w:val="00B16EF7"/>
    <w:rsid w:val="00B1735E"/>
    <w:rsid w:val="00B211AF"/>
    <w:rsid w:val="00B23218"/>
    <w:rsid w:val="00B245E8"/>
    <w:rsid w:val="00B32DD9"/>
    <w:rsid w:val="00B36EB6"/>
    <w:rsid w:val="00B37D38"/>
    <w:rsid w:val="00B40A17"/>
    <w:rsid w:val="00B42515"/>
    <w:rsid w:val="00B43C51"/>
    <w:rsid w:val="00B44569"/>
    <w:rsid w:val="00B4529E"/>
    <w:rsid w:val="00B52122"/>
    <w:rsid w:val="00B609DA"/>
    <w:rsid w:val="00B66E05"/>
    <w:rsid w:val="00B71908"/>
    <w:rsid w:val="00B71B16"/>
    <w:rsid w:val="00B726B0"/>
    <w:rsid w:val="00B7304A"/>
    <w:rsid w:val="00B73D00"/>
    <w:rsid w:val="00B7415B"/>
    <w:rsid w:val="00B76056"/>
    <w:rsid w:val="00B76F0B"/>
    <w:rsid w:val="00B83CB3"/>
    <w:rsid w:val="00B85DC5"/>
    <w:rsid w:val="00B9038B"/>
    <w:rsid w:val="00B91502"/>
    <w:rsid w:val="00B94150"/>
    <w:rsid w:val="00B97C4F"/>
    <w:rsid w:val="00BA0FFE"/>
    <w:rsid w:val="00BA2068"/>
    <w:rsid w:val="00BA2924"/>
    <w:rsid w:val="00BA29CE"/>
    <w:rsid w:val="00BA53C1"/>
    <w:rsid w:val="00BA5837"/>
    <w:rsid w:val="00BA6476"/>
    <w:rsid w:val="00BB1059"/>
    <w:rsid w:val="00BB18E4"/>
    <w:rsid w:val="00BB6489"/>
    <w:rsid w:val="00BB7B05"/>
    <w:rsid w:val="00BC03A1"/>
    <w:rsid w:val="00BC1E32"/>
    <w:rsid w:val="00BC5893"/>
    <w:rsid w:val="00BC635E"/>
    <w:rsid w:val="00BC673A"/>
    <w:rsid w:val="00BD065E"/>
    <w:rsid w:val="00BD1931"/>
    <w:rsid w:val="00BD7DBF"/>
    <w:rsid w:val="00BE0DC7"/>
    <w:rsid w:val="00BE13BD"/>
    <w:rsid w:val="00BE3E8F"/>
    <w:rsid w:val="00BE5E81"/>
    <w:rsid w:val="00BE6F67"/>
    <w:rsid w:val="00BF154D"/>
    <w:rsid w:val="00BF430D"/>
    <w:rsid w:val="00BF7CEE"/>
    <w:rsid w:val="00C009FD"/>
    <w:rsid w:val="00C04C70"/>
    <w:rsid w:val="00C04E84"/>
    <w:rsid w:val="00C05A26"/>
    <w:rsid w:val="00C1164C"/>
    <w:rsid w:val="00C12704"/>
    <w:rsid w:val="00C15C51"/>
    <w:rsid w:val="00C16B47"/>
    <w:rsid w:val="00C17637"/>
    <w:rsid w:val="00C1772C"/>
    <w:rsid w:val="00C224F2"/>
    <w:rsid w:val="00C24703"/>
    <w:rsid w:val="00C319FB"/>
    <w:rsid w:val="00C3315B"/>
    <w:rsid w:val="00C33F59"/>
    <w:rsid w:val="00C357A2"/>
    <w:rsid w:val="00C369FE"/>
    <w:rsid w:val="00C43A47"/>
    <w:rsid w:val="00C445D0"/>
    <w:rsid w:val="00C47E4E"/>
    <w:rsid w:val="00C51C40"/>
    <w:rsid w:val="00C54104"/>
    <w:rsid w:val="00C54BAC"/>
    <w:rsid w:val="00C55286"/>
    <w:rsid w:val="00C57B08"/>
    <w:rsid w:val="00C62088"/>
    <w:rsid w:val="00C6261A"/>
    <w:rsid w:val="00C65EEE"/>
    <w:rsid w:val="00C66BA5"/>
    <w:rsid w:val="00C70C84"/>
    <w:rsid w:val="00C74A6B"/>
    <w:rsid w:val="00C76093"/>
    <w:rsid w:val="00C7F5AD"/>
    <w:rsid w:val="00C8215D"/>
    <w:rsid w:val="00C838E4"/>
    <w:rsid w:val="00C913F3"/>
    <w:rsid w:val="00C91A35"/>
    <w:rsid w:val="00C942B3"/>
    <w:rsid w:val="00C97828"/>
    <w:rsid w:val="00CA0872"/>
    <w:rsid w:val="00CA2B2E"/>
    <w:rsid w:val="00CA64B9"/>
    <w:rsid w:val="00CA6B03"/>
    <w:rsid w:val="00CB0CFC"/>
    <w:rsid w:val="00CB17AD"/>
    <w:rsid w:val="00CB536A"/>
    <w:rsid w:val="00CB7805"/>
    <w:rsid w:val="00CC26DF"/>
    <w:rsid w:val="00CC41B1"/>
    <w:rsid w:val="00CC5CF6"/>
    <w:rsid w:val="00CD0680"/>
    <w:rsid w:val="00CD1947"/>
    <w:rsid w:val="00CD26B6"/>
    <w:rsid w:val="00CD2F68"/>
    <w:rsid w:val="00CD7B43"/>
    <w:rsid w:val="00CD7E60"/>
    <w:rsid w:val="00CE04D7"/>
    <w:rsid w:val="00CE7466"/>
    <w:rsid w:val="00CE77A2"/>
    <w:rsid w:val="00D00650"/>
    <w:rsid w:val="00D0309D"/>
    <w:rsid w:val="00D04647"/>
    <w:rsid w:val="00D04947"/>
    <w:rsid w:val="00D12210"/>
    <w:rsid w:val="00D17E5F"/>
    <w:rsid w:val="00D234FA"/>
    <w:rsid w:val="00D242DE"/>
    <w:rsid w:val="00D24D68"/>
    <w:rsid w:val="00D24FAF"/>
    <w:rsid w:val="00D25010"/>
    <w:rsid w:val="00D26E6A"/>
    <w:rsid w:val="00D31BB6"/>
    <w:rsid w:val="00D31DC1"/>
    <w:rsid w:val="00D33503"/>
    <w:rsid w:val="00D34E17"/>
    <w:rsid w:val="00D3766A"/>
    <w:rsid w:val="00D42B1A"/>
    <w:rsid w:val="00D43E33"/>
    <w:rsid w:val="00D46E80"/>
    <w:rsid w:val="00D476AD"/>
    <w:rsid w:val="00D51811"/>
    <w:rsid w:val="00D51FCC"/>
    <w:rsid w:val="00D52037"/>
    <w:rsid w:val="00D5217C"/>
    <w:rsid w:val="00D55435"/>
    <w:rsid w:val="00D55B35"/>
    <w:rsid w:val="00D62172"/>
    <w:rsid w:val="00D6345F"/>
    <w:rsid w:val="00D7108B"/>
    <w:rsid w:val="00D7152E"/>
    <w:rsid w:val="00D72EFA"/>
    <w:rsid w:val="00D741F0"/>
    <w:rsid w:val="00D74C67"/>
    <w:rsid w:val="00D759C3"/>
    <w:rsid w:val="00D77C1F"/>
    <w:rsid w:val="00D81F99"/>
    <w:rsid w:val="00D84DDA"/>
    <w:rsid w:val="00D860C8"/>
    <w:rsid w:val="00D93BCD"/>
    <w:rsid w:val="00D97DE9"/>
    <w:rsid w:val="00D97F82"/>
    <w:rsid w:val="00DA07D2"/>
    <w:rsid w:val="00DA0B07"/>
    <w:rsid w:val="00DA1B4C"/>
    <w:rsid w:val="00DB05B8"/>
    <w:rsid w:val="00DB1D63"/>
    <w:rsid w:val="00DB4647"/>
    <w:rsid w:val="00DB6BA2"/>
    <w:rsid w:val="00DB6F11"/>
    <w:rsid w:val="00DC0A31"/>
    <w:rsid w:val="00DC3952"/>
    <w:rsid w:val="00DC56BF"/>
    <w:rsid w:val="00DC7FFC"/>
    <w:rsid w:val="00DD02FC"/>
    <w:rsid w:val="00DD1F97"/>
    <w:rsid w:val="00DD2258"/>
    <w:rsid w:val="00DD2B60"/>
    <w:rsid w:val="00DD7E50"/>
    <w:rsid w:val="00DE19FE"/>
    <w:rsid w:val="00DF0EC6"/>
    <w:rsid w:val="00DF1D05"/>
    <w:rsid w:val="00DF5AAB"/>
    <w:rsid w:val="00E04425"/>
    <w:rsid w:val="00E13774"/>
    <w:rsid w:val="00E17E6F"/>
    <w:rsid w:val="00E20B35"/>
    <w:rsid w:val="00E243E6"/>
    <w:rsid w:val="00E26667"/>
    <w:rsid w:val="00E30BAC"/>
    <w:rsid w:val="00E31005"/>
    <w:rsid w:val="00E3426B"/>
    <w:rsid w:val="00E37288"/>
    <w:rsid w:val="00E37B69"/>
    <w:rsid w:val="00E4035D"/>
    <w:rsid w:val="00E43D37"/>
    <w:rsid w:val="00E45A48"/>
    <w:rsid w:val="00E46367"/>
    <w:rsid w:val="00E4696C"/>
    <w:rsid w:val="00E4730A"/>
    <w:rsid w:val="00E479B8"/>
    <w:rsid w:val="00E516DF"/>
    <w:rsid w:val="00E54ACA"/>
    <w:rsid w:val="00E56E93"/>
    <w:rsid w:val="00E60854"/>
    <w:rsid w:val="00E6305C"/>
    <w:rsid w:val="00E655FC"/>
    <w:rsid w:val="00E65785"/>
    <w:rsid w:val="00E66446"/>
    <w:rsid w:val="00E74662"/>
    <w:rsid w:val="00E760EA"/>
    <w:rsid w:val="00E81EEC"/>
    <w:rsid w:val="00E8773A"/>
    <w:rsid w:val="00E87EE3"/>
    <w:rsid w:val="00E9080D"/>
    <w:rsid w:val="00E9195D"/>
    <w:rsid w:val="00E92F8C"/>
    <w:rsid w:val="00E964CC"/>
    <w:rsid w:val="00E966BB"/>
    <w:rsid w:val="00EA44C7"/>
    <w:rsid w:val="00EB0366"/>
    <w:rsid w:val="00EB56BD"/>
    <w:rsid w:val="00EB5FE6"/>
    <w:rsid w:val="00EC5412"/>
    <w:rsid w:val="00ED1ACD"/>
    <w:rsid w:val="00ED20C2"/>
    <w:rsid w:val="00ED6E4C"/>
    <w:rsid w:val="00ED7BF1"/>
    <w:rsid w:val="00EE1329"/>
    <w:rsid w:val="00EE18B0"/>
    <w:rsid w:val="00EE22A2"/>
    <w:rsid w:val="00EE24D5"/>
    <w:rsid w:val="00EE32BE"/>
    <w:rsid w:val="00EE4F67"/>
    <w:rsid w:val="00EF17F6"/>
    <w:rsid w:val="00EF3963"/>
    <w:rsid w:val="00EF77AC"/>
    <w:rsid w:val="00F01CC3"/>
    <w:rsid w:val="00F03D2C"/>
    <w:rsid w:val="00F0545E"/>
    <w:rsid w:val="00F07209"/>
    <w:rsid w:val="00F14E24"/>
    <w:rsid w:val="00F15272"/>
    <w:rsid w:val="00F16818"/>
    <w:rsid w:val="00F170ED"/>
    <w:rsid w:val="00F232B2"/>
    <w:rsid w:val="00F23398"/>
    <w:rsid w:val="00F234E6"/>
    <w:rsid w:val="00F257DC"/>
    <w:rsid w:val="00F26854"/>
    <w:rsid w:val="00F30164"/>
    <w:rsid w:val="00F33621"/>
    <w:rsid w:val="00F357AE"/>
    <w:rsid w:val="00F362B5"/>
    <w:rsid w:val="00F37F0B"/>
    <w:rsid w:val="00F40770"/>
    <w:rsid w:val="00F428A6"/>
    <w:rsid w:val="00F50255"/>
    <w:rsid w:val="00F50F41"/>
    <w:rsid w:val="00F51D57"/>
    <w:rsid w:val="00F544F3"/>
    <w:rsid w:val="00F55292"/>
    <w:rsid w:val="00F57FA0"/>
    <w:rsid w:val="00F71EB8"/>
    <w:rsid w:val="00F7433D"/>
    <w:rsid w:val="00F74585"/>
    <w:rsid w:val="00F75D82"/>
    <w:rsid w:val="00F776D3"/>
    <w:rsid w:val="00F77D68"/>
    <w:rsid w:val="00F8056C"/>
    <w:rsid w:val="00F845E2"/>
    <w:rsid w:val="00F84CBF"/>
    <w:rsid w:val="00F91F79"/>
    <w:rsid w:val="00F938B2"/>
    <w:rsid w:val="00F938B9"/>
    <w:rsid w:val="00F972E5"/>
    <w:rsid w:val="00FA1578"/>
    <w:rsid w:val="00FA5744"/>
    <w:rsid w:val="00FA7222"/>
    <w:rsid w:val="00FB26FB"/>
    <w:rsid w:val="00FB337D"/>
    <w:rsid w:val="00FB6D31"/>
    <w:rsid w:val="00FB73DF"/>
    <w:rsid w:val="00FC391D"/>
    <w:rsid w:val="00FC550B"/>
    <w:rsid w:val="00FC6706"/>
    <w:rsid w:val="00FD32A0"/>
    <w:rsid w:val="00FE24A2"/>
    <w:rsid w:val="00FE7DC3"/>
    <w:rsid w:val="00FF6E20"/>
    <w:rsid w:val="014A825C"/>
    <w:rsid w:val="0171489E"/>
    <w:rsid w:val="023C21ED"/>
    <w:rsid w:val="03524BF3"/>
    <w:rsid w:val="04A22419"/>
    <w:rsid w:val="0547F807"/>
    <w:rsid w:val="072AA3CA"/>
    <w:rsid w:val="0839640D"/>
    <w:rsid w:val="0A2EFB2C"/>
    <w:rsid w:val="0A7C27D2"/>
    <w:rsid w:val="0D60DE87"/>
    <w:rsid w:val="0DCAAFE7"/>
    <w:rsid w:val="0EA0B059"/>
    <w:rsid w:val="0F7ED304"/>
    <w:rsid w:val="0F83E190"/>
    <w:rsid w:val="0FCDE67B"/>
    <w:rsid w:val="0FFA4509"/>
    <w:rsid w:val="12D4AE1F"/>
    <w:rsid w:val="14B7348E"/>
    <w:rsid w:val="169937A3"/>
    <w:rsid w:val="17650BC0"/>
    <w:rsid w:val="18EB82ED"/>
    <w:rsid w:val="19497A8C"/>
    <w:rsid w:val="19C7C03A"/>
    <w:rsid w:val="19FBD742"/>
    <w:rsid w:val="1C6C77BE"/>
    <w:rsid w:val="1D6BCB24"/>
    <w:rsid w:val="1ED23095"/>
    <w:rsid w:val="1EE21F1D"/>
    <w:rsid w:val="21A14041"/>
    <w:rsid w:val="21CB32EE"/>
    <w:rsid w:val="22AE2EC3"/>
    <w:rsid w:val="23B9EE84"/>
    <w:rsid w:val="23D0D843"/>
    <w:rsid w:val="23E9A271"/>
    <w:rsid w:val="241511C2"/>
    <w:rsid w:val="24313819"/>
    <w:rsid w:val="2497454F"/>
    <w:rsid w:val="2737258E"/>
    <w:rsid w:val="27B5360D"/>
    <w:rsid w:val="2A7F1C37"/>
    <w:rsid w:val="2B4200BE"/>
    <w:rsid w:val="2C2CAE0D"/>
    <w:rsid w:val="2EB22D5C"/>
    <w:rsid w:val="2ED04B9F"/>
    <w:rsid w:val="305C47A1"/>
    <w:rsid w:val="30789934"/>
    <w:rsid w:val="31EE68B6"/>
    <w:rsid w:val="32D0C4FD"/>
    <w:rsid w:val="339595FD"/>
    <w:rsid w:val="340DAAE7"/>
    <w:rsid w:val="351E24CD"/>
    <w:rsid w:val="35FF829B"/>
    <w:rsid w:val="36353B79"/>
    <w:rsid w:val="3AE0A146"/>
    <w:rsid w:val="3BCD15D2"/>
    <w:rsid w:val="3D66E0D0"/>
    <w:rsid w:val="41B185E1"/>
    <w:rsid w:val="43C3084C"/>
    <w:rsid w:val="4440B092"/>
    <w:rsid w:val="46FBA238"/>
    <w:rsid w:val="47B1388F"/>
    <w:rsid w:val="4AD03282"/>
    <w:rsid w:val="4B46E3EF"/>
    <w:rsid w:val="4C6D9513"/>
    <w:rsid w:val="4D81BE41"/>
    <w:rsid w:val="5364AD2E"/>
    <w:rsid w:val="546CEA6E"/>
    <w:rsid w:val="54CE440C"/>
    <w:rsid w:val="56E87EC1"/>
    <w:rsid w:val="57810449"/>
    <w:rsid w:val="58C24B6B"/>
    <w:rsid w:val="5CD26321"/>
    <w:rsid w:val="5E5C7440"/>
    <w:rsid w:val="5E96FBF4"/>
    <w:rsid w:val="5F8E5817"/>
    <w:rsid w:val="5FFE64F2"/>
    <w:rsid w:val="613E4EEE"/>
    <w:rsid w:val="665E8B3A"/>
    <w:rsid w:val="66B45000"/>
    <w:rsid w:val="67B8B190"/>
    <w:rsid w:val="68476D51"/>
    <w:rsid w:val="691AACAE"/>
    <w:rsid w:val="691AACB4"/>
    <w:rsid w:val="6D755561"/>
    <w:rsid w:val="6F3B0186"/>
    <w:rsid w:val="7079A89A"/>
    <w:rsid w:val="709838AD"/>
    <w:rsid w:val="7175C677"/>
    <w:rsid w:val="71FF9247"/>
    <w:rsid w:val="727F28E5"/>
    <w:rsid w:val="735C491D"/>
    <w:rsid w:val="740D9170"/>
    <w:rsid w:val="74D03C37"/>
    <w:rsid w:val="7559265C"/>
    <w:rsid w:val="780A57D5"/>
    <w:rsid w:val="783058C5"/>
    <w:rsid w:val="7884E6FD"/>
    <w:rsid w:val="7AD661D2"/>
    <w:rsid w:val="7C6C44D4"/>
    <w:rsid w:val="7D2E6D46"/>
    <w:rsid w:val="7DC8A858"/>
    <w:rsid w:val="7DFD6869"/>
    <w:rsid w:val="7E5CEF5E"/>
    <w:rsid w:val="7EA47A1E"/>
    <w:rsid w:val="7EDA548A"/>
    <w:rsid w:val="7F4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7BB4"/>
  <w15:docId w15:val="{3DA1FE46-D060-459B-9F9C-D333225F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2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44"/>
      <w:ind w:left="2605" w:hanging="26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6"/>
      <w:ind w:left="1886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9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0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9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C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A2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CE"/>
    <w:rPr>
      <w:rFonts w:ascii="Arial MT" w:eastAsia="Arial MT" w:hAnsi="Arial MT" w:cs="Arial MT"/>
    </w:rPr>
  </w:style>
  <w:style w:type="paragraph" w:styleId="TOCHeading">
    <w:name w:val="TOC Heading"/>
    <w:basedOn w:val="Heading1"/>
    <w:next w:val="Normal"/>
    <w:uiPriority w:val="39"/>
    <w:unhideWhenUsed/>
    <w:qFormat/>
    <w:rsid w:val="0015661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1208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1208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B47"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6B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ide.ie/droichead/home/primary/induction-supports/release-tim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achingcouncil.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ide-droichead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achingcouncil.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040B57E7-F2FE-4A3A-97AC-EB6763377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C1B1F-8A23-4518-AA1E-874E5EA24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1BF21-FB2E-4091-8DA7-242674B2E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50E53-AFA7-48C1-AC54-30ADC5522D24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cp:lastModifiedBy>Ashling Ryan-Mangan</cp:lastModifiedBy>
  <cp:revision>7</cp:revision>
  <cp:lastPrinted>2026-06-24T08:46:00Z</cp:lastPrinted>
  <dcterms:created xsi:type="dcterms:W3CDTF">2026-06-15T15:39:00Z</dcterms:created>
  <dcterms:modified xsi:type="dcterms:W3CDTF">2026-06-24T09:08:00Z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2024-05-09T00:00:00Z</vt:filetime>
  </property>
  <property fmtid="{D5CDD505-2E9C-101B-9397-08002B2CF9AE}" pid="4" name="ContentTypeId">
    <vt:lpwstr>0x010100A21638087FD99B459FDA012A858A2F7B</vt:lpwstr>
  </property>
  <property fmtid="{D5CDD505-2E9C-101B-9397-08002B2CF9AE}" pid="5" name="MediaServiceImageTags">
    <vt:lpwstr/>
  </property>
</Properties>
</file>