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4849460" w:rsidR="00204D14" w:rsidRDefault="00D915A3">
      <w:r>
        <w:rPr>
          <w:noProof/>
        </w:rPr>
        <mc:AlternateContent>
          <mc:Choice Requires="wps">
            <w:drawing>
              <wp:anchor distT="0" distB="0" distL="114300" distR="114300" simplePos="0" relativeHeight="251658244" behindDoc="0" locked="0" layoutInCell="1" allowOverlap="1" wp14:anchorId="3D3CEECF" wp14:editId="32E253D3">
                <wp:simplePos x="0" y="0"/>
                <wp:positionH relativeFrom="column">
                  <wp:posOffset>107781</wp:posOffset>
                </wp:positionH>
                <wp:positionV relativeFrom="paragraph">
                  <wp:posOffset>269631</wp:posOffset>
                </wp:positionV>
                <wp:extent cx="5777204" cy="1359877"/>
                <wp:effectExtent l="0" t="0" r="14605" b="12065"/>
                <wp:wrapNone/>
                <wp:docPr id="80391471" name="Rectangle: Rounded Corners 80391471"/>
                <wp:cNvGraphicFramePr/>
                <a:graphic xmlns:a="http://schemas.openxmlformats.org/drawingml/2006/main">
                  <a:graphicData uri="http://schemas.microsoft.com/office/word/2010/wordprocessingShape">
                    <wps:wsp>
                      <wps:cNvSpPr/>
                      <wps:spPr>
                        <a:xfrm>
                          <a:off x="0" y="0"/>
                          <a:ext cx="5777204" cy="1359877"/>
                        </a:xfrm>
                        <a:prstGeom prst="roundRect">
                          <a:avLst/>
                        </a:prstGeom>
                        <a:solidFill>
                          <a:srgbClr val="1987A8"/>
                        </a:solidFill>
                        <a:ln>
                          <a:solidFill>
                            <a:srgbClr val="1987A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458BC9" w14:textId="3A0B743E" w:rsidR="00D915A3" w:rsidRPr="00D915A3" w:rsidRDefault="00315DF2" w:rsidP="00D915A3">
                            <w:pPr>
                              <w:jc w:val="center"/>
                              <w:rPr>
                                <w:b/>
                                <w:bCs/>
                                <w:sz w:val="28"/>
                                <w:szCs w:val="28"/>
                              </w:rPr>
                            </w:pPr>
                            <w:r>
                              <w:rPr>
                                <w:b/>
                                <w:bCs/>
                                <w:sz w:val="28"/>
                                <w:szCs w:val="28"/>
                              </w:rPr>
                              <w:t xml:space="preserve">Droichead </w:t>
                            </w:r>
                            <w:r w:rsidR="00D915A3" w:rsidRPr="00D915A3">
                              <w:rPr>
                                <w:b/>
                                <w:bCs/>
                                <w:sz w:val="28"/>
                                <w:szCs w:val="28"/>
                              </w:rPr>
                              <w:t>Sample School Induction Policy</w:t>
                            </w:r>
                          </w:p>
                          <w:p w14:paraId="0BC4952F" w14:textId="725704B6" w:rsidR="00D915A3" w:rsidRPr="00D915A3" w:rsidRDefault="00D915A3" w:rsidP="00D915A3">
                            <w:pPr>
                              <w:jc w:val="center"/>
                              <w:rPr>
                                <w:b/>
                                <w:bCs/>
                                <w:sz w:val="28"/>
                                <w:szCs w:val="28"/>
                              </w:rPr>
                            </w:pPr>
                            <w:r w:rsidRPr="00D915A3">
                              <w:rPr>
                                <w:b/>
                                <w:bCs/>
                                <w:sz w:val="28"/>
                                <w:szCs w:val="28"/>
                              </w:rPr>
                              <w:t>Post-primary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3CEECF" id="Rectangle: Rounded Corners 80391471" o:spid="_x0000_s1026" style="position:absolute;margin-left:8.5pt;margin-top:21.25pt;width:454.9pt;height:107.1pt;z-index:2516582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" fillcolor="#1987a8" strokecolor="#1987a8" strokeweight="1pt">
                <v:stroke joinstyle="miter"/>
                <v:textbox>
                  <w:txbxContent>
                    <w:p w14:paraId="37458BC9" w14:textId="3A0B743E" w:rsidR="00D915A3" w:rsidRPr="00D915A3" w:rsidRDefault="00315DF2" w:rsidP="00D915A3">
                      <w:pPr>
                        <w:jc w:val="center"/>
                        <w:rPr>
                          <w:b/>
                          <w:bCs/>
                          <w:sz w:val="28"/>
                          <w:szCs w:val="28"/>
                        </w:rPr>
                      </w:pPr>
                      <w:r>
                        <w:rPr>
                          <w:b/>
                          <w:bCs/>
                          <w:sz w:val="28"/>
                          <w:szCs w:val="28"/>
                        </w:rPr>
                        <w:t xml:space="preserve">Droichead </w:t>
                      </w:r>
                      <w:r w:rsidR="00D915A3" w:rsidRPr="00D915A3">
                        <w:rPr>
                          <w:b/>
                          <w:bCs/>
                          <w:sz w:val="28"/>
                          <w:szCs w:val="28"/>
                        </w:rPr>
                        <w:t>Sample School Induction Policy</w:t>
                      </w:r>
                    </w:p>
                    <w:p w14:paraId="0BC4952F" w14:textId="725704B6" w:rsidR="00D915A3" w:rsidRPr="00D915A3" w:rsidRDefault="00D915A3" w:rsidP="00D915A3">
                      <w:pPr>
                        <w:jc w:val="center"/>
                        <w:rPr>
                          <w:b/>
                          <w:bCs/>
                          <w:sz w:val="28"/>
                          <w:szCs w:val="28"/>
                        </w:rPr>
                      </w:pPr>
                      <w:r w:rsidRPr="00D915A3">
                        <w:rPr>
                          <w:b/>
                          <w:bCs/>
                          <w:sz w:val="28"/>
                          <w:szCs w:val="28"/>
                        </w:rPr>
                        <w:t>Post-primary</w:t>
                      </w:r>
                    </w:p>
                  </w:txbxContent>
                </v:textbox>
              </v:roundrect>
            </w:pict>
          </mc:Fallback>
        </mc:AlternateContent>
      </w:r>
    </w:p>
    <w:p w14:paraId="31CC67C5" w14:textId="0D4867B0" w:rsidR="00732F84" w:rsidRPr="00732F84" w:rsidRDefault="00732F84" w:rsidP="00732F84"/>
    <w:p w14:paraId="09B5B953" w14:textId="08F5B38B" w:rsidR="00732F84" w:rsidRPr="00732F84" w:rsidRDefault="00732F84" w:rsidP="00732F84"/>
    <w:p w14:paraId="1B9366F1" w14:textId="51E413B5" w:rsidR="00732F84" w:rsidRPr="00732F84" w:rsidRDefault="00732F84" w:rsidP="00732F84"/>
    <w:p w14:paraId="00E0F177" w14:textId="115D46F3" w:rsidR="00732F84" w:rsidRPr="00732F84" w:rsidRDefault="00732F84" w:rsidP="00732F84"/>
    <w:p w14:paraId="509C0166" w14:textId="6EB4E6A5" w:rsidR="00732F84" w:rsidRPr="00732F84" w:rsidRDefault="00732F84" w:rsidP="00732F84"/>
    <w:p w14:paraId="0BEE957A" w14:textId="037305DF" w:rsidR="00732F84" w:rsidRPr="00732F84" w:rsidRDefault="008C4DD5" w:rsidP="00732F84">
      <w:r w:rsidRPr="00732F84">
        <w:rPr>
          <w:noProof/>
          <w:lang w:val="ga-IE"/>
        </w:rPr>
        <mc:AlternateContent>
          <mc:Choice Requires="wpg">
            <w:drawing>
              <wp:anchor distT="0" distB="0" distL="114300" distR="114300" simplePos="0" relativeHeight="251658243" behindDoc="0" locked="0" layoutInCell="1" allowOverlap="1" wp14:anchorId="0B28137E" wp14:editId="2663D936">
                <wp:simplePos x="0" y="0"/>
                <wp:positionH relativeFrom="column">
                  <wp:posOffset>3113314</wp:posOffset>
                </wp:positionH>
                <wp:positionV relativeFrom="paragraph">
                  <wp:posOffset>138884</wp:posOffset>
                </wp:positionV>
                <wp:extent cx="3165475" cy="6193971"/>
                <wp:effectExtent l="0" t="0" r="0" b="0"/>
                <wp:wrapNone/>
                <wp:docPr id="480047780" name="Group 480047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5475" cy="6193971"/>
                          <a:chOff x="0" y="-44"/>
                          <a:chExt cx="31700" cy="100628"/>
                        </a:xfrm>
                      </wpg:grpSpPr>
                      <wps:wsp>
                        <wps:cNvPr id="1357648939" name="Rectangle 5"/>
                        <wps:cNvSpPr>
                          <a:spLocks noChangeArrowheads="1"/>
                        </wps:cNvSpPr>
                        <wps:spPr bwMode="auto">
                          <a:xfrm>
                            <a:off x="0" y="0"/>
                            <a:ext cx="31032" cy="100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3E176" w14:textId="77777777" w:rsidR="00732F84" w:rsidRDefault="00732F84" w:rsidP="00732F84">
                              <w:pPr>
                                <w:textDirection w:val="btLr"/>
                              </w:pPr>
                            </w:p>
                          </w:txbxContent>
                        </wps:txbx>
                        <wps:bodyPr rot="0" vert="horz" wrap="square" lIns="91425" tIns="91425" rIns="91425" bIns="91425" anchor="ctr" anchorCtr="0" upright="1">
                          <a:noAutofit/>
                        </wps:bodyPr>
                      </wps:wsp>
                      <wpg:grpSp>
                        <wpg:cNvPr id="1249570994" name="Group 6"/>
                        <wpg:cNvGrpSpPr>
                          <a:grpSpLocks/>
                        </wpg:cNvGrpSpPr>
                        <wpg:grpSpPr bwMode="auto">
                          <a:xfrm>
                            <a:off x="94" y="-44"/>
                            <a:ext cx="30175" cy="100583"/>
                            <a:chOff x="0" y="-44"/>
                            <a:chExt cx="30174" cy="100583"/>
                          </a:xfrm>
                        </wpg:grpSpPr>
                        <wps:wsp>
                          <wps:cNvPr id="2014131821" name="Rectangle 7"/>
                          <wps:cNvSpPr>
                            <a:spLocks noChangeArrowheads="1"/>
                          </wps:cNvSpPr>
                          <wps:spPr bwMode="auto">
                            <a:xfrm>
                              <a:off x="520" y="-44"/>
                              <a:ext cx="29654" cy="100583"/>
                            </a:xfrm>
                            <a:prstGeom prst="rect">
                              <a:avLst/>
                            </a:prstGeom>
                            <a:solidFill>
                              <a:srgbClr val="1987A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DD8DF" w14:textId="77777777" w:rsidR="00732F84" w:rsidRDefault="00732F84" w:rsidP="00732F84">
                                <w:pPr>
                                  <w:textDirection w:val="btLr"/>
                                </w:pPr>
                              </w:p>
                            </w:txbxContent>
                          </wps:txbx>
                          <wps:bodyPr rot="0" vert="horz" wrap="square" lIns="91425" tIns="91425" rIns="91425" bIns="91425" anchor="ctr" anchorCtr="0" upright="1">
                            <a:noAutofit/>
                          </wps:bodyPr>
                        </wps:wsp>
                        <wps:wsp>
                          <wps:cNvPr id="237559316" name="Rectangle 8"/>
                          <wps:cNvSpPr>
                            <a:spLocks noChangeArrowheads="1"/>
                          </wps:cNvSpPr>
                          <wps:spPr bwMode="auto">
                            <a:xfrm>
                              <a:off x="0" y="50"/>
                              <a:ext cx="1283" cy="100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41AC5" w14:textId="77777777" w:rsidR="00732F84" w:rsidRDefault="00732F84" w:rsidP="00732F84">
                                <w:pPr>
                                  <w:textDirection w:val="btLr"/>
                                </w:pPr>
                              </w:p>
                            </w:txbxContent>
                          </wps:txbx>
                          <wps:bodyPr rot="0" vert="horz" wrap="square" lIns="91425" tIns="91425" rIns="91425" bIns="91425" anchor="ctr" anchorCtr="0" upright="1">
                            <a:noAutofit/>
                          </wps:bodyPr>
                        </wps:wsp>
                      </wpg:grpSp>
                      <wps:wsp>
                        <wps:cNvPr id="824854784" name="Rectangle 9"/>
                        <wps:cNvSpPr>
                          <a:spLocks noChangeArrowheads="1"/>
                        </wps:cNvSpPr>
                        <wps:spPr bwMode="auto">
                          <a:xfrm>
                            <a:off x="762" y="14097"/>
                            <a:ext cx="30938" cy="19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061F5" w14:textId="77777777" w:rsidR="00732F84" w:rsidRPr="008C4DD5" w:rsidRDefault="00732F84" w:rsidP="00732F84">
                              <w:pPr>
                                <w:jc w:val="center"/>
                                <w:textDirection w:val="btLr"/>
                                <w:rPr>
                                  <w:sz w:val="28"/>
                                  <w:szCs w:val="28"/>
                                </w:rPr>
                              </w:pPr>
                              <w:r w:rsidRPr="008C4DD5">
                                <w:rPr>
                                  <w:b/>
                                  <w:color w:val="FFFFFF"/>
                                  <w:sz w:val="28"/>
                                  <w:szCs w:val="28"/>
                                </w:rPr>
                                <w:t>[insert year]</w:t>
                              </w:r>
                            </w:p>
                          </w:txbxContent>
                        </wps:txbx>
                        <wps:bodyPr rot="0" vert="horz" wrap="square" lIns="88900" tIns="38100" rIns="88900" bIns="38100" anchor="b"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28137E" id="Group 480047780" o:spid="_x0000_s1027" style="position:absolute;margin-left:245.15pt;margin-top:10.95pt;width:249.25pt;height:487.7pt;z-index:251658243;mso-width-relative:margin;mso-height-relative:margin" coordorigin=",-44" coordsize="31700,10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">
                <v:rect id="Rectangle 5" o:spid="_x0000_s1028" style="position:absolute;width:3103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" filled="f" stroked="f">
                  <v:textbox inset="2.53958mm,2.53958mm,2.53958mm,2.53958mm">
                    <w:txbxContent>
                      <w:p w14:paraId="0C93E176" w14:textId="77777777" w:rsidR="00732F84" w:rsidRDefault="00732F84" w:rsidP="00732F84">
                        <w:pPr>
                          <w:textDirection w:val="btLr"/>
                        </w:pPr>
                      </w:p>
                    </w:txbxContent>
                  </v:textbox>
                </v:rect>
                <v:group id="Group 6" o:spid="_x0000_s1029" style="position:absolute;left:94;top:-44;width:30175;height:100583" coordorigin=",-44" coordsize="30174,100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">
                  <v:rect id="Rectangle 7" o:spid="_x0000_s1030" style="position:absolute;left:520;top:-44;width:29654;height:100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" fillcolor="#1987a8" stroked="f">
                    <v:textbox inset="2.53958mm,2.53958mm,2.53958mm,2.53958mm">
                      <w:txbxContent>
                        <w:p w14:paraId="64EDD8DF" w14:textId="77777777" w:rsidR="00732F84" w:rsidRDefault="00732F84" w:rsidP="00732F84">
                          <w:pPr>
                            <w:textDirection w:val="btLr"/>
                          </w:pPr>
                        </w:p>
                      </w:txbxContent>
                    </v:textbox>
                  </v:rect>
                  <v:rect id="Rectangle 8" o:spid="_x0000_s1031" style="position:absolute;top:50;width:1283;height:100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" stroked="f">
                    <v:textbox inset="2.53958mm,2.53958mm,2.53958mm,2.53958mm">
                      <w:txbxContent>
                        <w:p w14:paraId="59841AC5" w14:textId="77777777" w:rsidR="00732F84" w:rsidRDefault="00732F84" w:rsidP="00732F84">
                          <w:pPr>
                            <w:textDirection w:val="btLr"/>
                          </w:pPr>
                        </w:p>
                      </w:txbxContent>
                    </v:textbox>
                  </v:rect>
                </v:group>
                <v:rect id="Rectangle 9" o:spid="_x0000_s1032" style="position:absolute;left:762;top:14097;width:30938;height:1913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" filled="f" stroked="f">
                  <v:textbox inset="7pt,3pt,7pt,3pt">
                    <w:txbxContent>
                      <w:p w14:paraId="7B2061F5" w14:textId="77777777" w:rsidR="00732F84" w:rsidRPr="008C4DD5" w:rsidRDefault="00732F84" w:rsidP="00732F84">
                        <w:pPr>
                          <w:jc w:val="center"/>
                          <w:textDirection w:val="btLr"/>
                          <w:rPr>
                            <w:sz w:val="28"/>
                            <w:szCs w:val="28"/>
                          </w:rPr>
                        </w:pPr>
                        <w:r w:rsidRPr="008C4DD5">
                          <w:rPr>
                            <w:b/>
                            <w:color w:val="FFFFFF"/>
                            <w:sz w:val="28"/>
                            <w:szCs w:val="28"/>
                          </w:rPr>
                          <w:t>[insert year]</w:t>
                        </w:r>
                      </w:p>
                    </w:txbxContent>
                  </v:textbox>
                </v:rect>
              </v:group>
            </w:pict>
          </mc:Fallback>
        </mc:AlternateContent>
      </w:r>
    </w:p>
    <w:p w14:paraId="5AE92C15" w14:textId="3D4F6620" w:rsidR="00732F84" w:rsidRPr="00732F84" w:rsidRDefault="00732F84" w:rsidP="00732F84"/>
    <w:p w14:paraId="3E4CF566" w14:textId="77777777" w:rsidR="00732F84" w:rsidRPr="00732F84" w:rsidRDefault="00732F84" w:rsidP="00732F84"/>
    <w:p w14:paraId="296F26BE" w14:textId="77777777" w:rsidR="00732F84" w:rsidRPr="00732F84" w:rsidRDefault="00732F84" w:rsidP="00732F84"/>
    <w:p w14:paraId="282E14F3" w14:textId="77777777" w:rsidR="00732F84" w:rsidRPr="00732F84" w:rsidRDefault="00732F84" w:rsidP="00732F84"/>
    <w:p w14:paraId="0AE68486" w14:textId="77777777" w:rsidR="00732F84" w:rsidRPr="00732F84" w:rsidRDefault="00732F84" w:rsidP="00732F84"/>
    <w:p w14:paraId="4876BEC7" w14:textId="77777777" w:rsidR="00732F84" w:rsidRPr="00732F84" w:rsidRDefault="00732F84" w:rsidP="00732F84"/>
    <w:p w14:paraId="0E81B7AE" w14:textId="77777777" w:rsidR="00732F84" w:rsidRPr="00732F84" w:rsidRDefault="00732F84" w:rsidP="00732F84">
      <w:r w:rsidRPr="00732F84">
        <w:rPr>
          <w:noProof/>
          <w:lang w:val="ga-IE"/>
        </w:rPr>
        <mc:AlternateContent>
          <mc:Choice Requires="wps">
            <w:drawing>
              <wp:anchor distT="0" distB="0" distL="114300" distR="114300" simplePos="0" relativeHeight="251658240" behindDoc="0" locked="0" layoutInCell="1" allowOverlap="1" wp14:anchorId="2C5C2737" wp14:editId="66593388">
                <wp:simplePos x="0" y="0"/>
                <wp:positionH relativeFrom="column">
                  <wp:posOffset>428625</wp:posOffset>
                </wp:positionH>
                <wp:positionV relativeFrom="paragraph">
                  <wp:posOffset>41910</wp:posOffset>
                </wp:positionV>
                <wp:extent cx="1566545" cy="1699260"/>
                <wp:effectExtent l="190500" t="190500" r="147955" b="1866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350430">
                          <a:off x="0" y="0"/>
                          <a:ext cx="1566545" cy="1699260"/>
                        </a:xfrm>
                        <a:prstGeom prst="rect">
                          <a:avLst/>
                        </a:prstGeom>
                        <a:noFill/>
                        <a:ln>
                          <a:noFill/>
                        </a:ln>
                        <a:effectLst/>
                      </wps:spPr>
                      <wps:txbx>
                        <w:txbxContent>
                          <w:p w14:paraId="4E325FA0" w14:textId="77777777" w:rsidR="00732F84" w:rsidRDefault="00732F84" w:rsidP="00732F84">
                            <w:pPr>
                              <w:jc w:val="center"/>
                              <w:rPr>
                                <w:b/>
                                <w:noProof/>
                                <w:color w:val="262626" w:themeColor="text1" w:themeTint="D9"/>
                                <w:sz w:val="72"/>
                                <w:szCs w:val="72"/>
                              </w:rPr>
                            </w:pPr>
                            <w:r>
                              <w:rPr>
                                <w:b/>
                                <w:noProof/>
                                <w:color w:val="262626" w:themeColor="text1" w:themeTint="D9"/>
                                <w:sz w:val="72"/>
                                <w:szCs w:val="72"/>
                              </w:rPr>
                              <w:t xml:space="preserve">School </w:t>
                            </w:r>
                          </w:p>
                          <w:p w14:paraId="7D8B6A5E" w14:textId="77777777" w:rsidR="00732F84" w:rsidRDefault="00732F84" w:rsidP="00732F84">
                            <w:pPr>
                              <w:jc w:val="center"/>
                              <w:rPr>
                                <w:b/>
                                <w:noProof/>
                                <w:color w:val="262626" w:themeColor="text1" w:themeTint="D9"/>
                                <w:sz w:val="72"/>
                                <w:szCs w:val="72"/>
                              </w:rPr>
                            </w:pPr>
                            <w:r>
                              <w:rPr>
                                <w:b/>
                                <w:noProof/>
                                <w:color w:val="262626" w:themeColor="text1" w:themeTint="D9"/>
                                <w:sz w:val="72"/>
                                <w:szCs w:val="72"/>
                              </w:rPr>
                              <w:t>Crest</w:t>
                            </w:r>
                          </w:p>
                          <w:p w14:paraId="687C91E8" w14:textId="77777777" w:rsidR="00732F84" w:rsidRPr="00E44B28" w:rsidRDefault="00732F84" w:rsidP="00732F84">
                            <w:pPr>
                              <w:jc w:val="center"/>
                              <w:rPr>
                                <w:b/>
                                <w:noProof/>
                                <w:color w:val="262626" w:themeColor="text1" w:themeTint="D9"/>
                                <w:sz w:val="72"/>
                                <w:szCs w:val="72"/>
                              </w:rPr>
                            </w:pPr>
                            <w:r>
                              <w:rPr>
                                <w:b/>
                                <w:noProof/>
                                <w:color w:val="262626" w:themeColor="text1" w:themeTint="D9"/>
                                <w:sz w:val="72"/>
                                <w:szCs w:val="72"/>
                              </w:rPr>
                              <w:t xml:space="preserve">Here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C5C2737" id="_x0000_t202" coordsize="21600,21600" o:spt="202" path="m,l,21600r21600,l21600,xe">
                <v:stroke joinstyle="miter"/>
                <v:path gradientshapeok="t" o:connecttype="rect"/>
              </v:shapetype>
              <v:shape id="Text Box 12" o:spid="_x0000_s1033" type="#_x0000_t202" style="position:absolute;margin-left:33.75pt;margin-top:3.3pt;width:123.35pt;height:133.8pt;rotation:-1364864fd;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" filled="f" stroked="f">
                <v:textbox style="mso-fit-shape-to-text:t">
                  <w:txbxContent>
                    <w:p w14:paraId="4E325FA0" w14:textId="77777777" w:rsidR="00732F84" w:rsidRDefault="00732F84" w:rsidP="00732F84">
                      <w:pPr>
                        <w:jc w:val="center"/>
                        <w:rPr>
                          <w:b/>
                          <w:noProof/>
                          <w:color w:val="262626" w:themeColor="text1" w:themeTint="D9"/>
                          <w:sz w:val="72"/>
                          <w:szCs w:val="72"/>
                        </w:rPr>
                      </w:pPr>
                      <w:r>
                        <w:rPr>
                          <w:b/>
                          <w:noProof/>
                          <w:color w:val="262626" w:themeColor="text1" w:themeTint="D9"/>
                          <w:sz w:val="72"/>
                          <w:szCs w:val="72"/>
                        </w:rPr>
                        <w:t xml:space="preserve">School </w:t>
                      </w:r>
                    </w:p>
                    <w:p w14:paraId="7D8B6A5E" w14:textId="77777777" w:rsidR="00732F84" w:rsidRDefault="00732F84" w:rsidP="00732F84">
                      <w:pPr>
                        <w:jc w:val="center"/>
                        <w:rPr>
                          <w:b/>
                          <w:noProof/>
                          <w:color w:val="262626" w:themeColor="text1" w:themeTint="D9"/>
                          <w:sz w:val="72"/>
                          <w:szCs w:val="72"/>
                        </w:rPr>
                      </w:pPr>
                      <w:r>
                        <w:rPr>
                          <w:b/>
                          <w:noProof/>
                          <w:color w:val="262626" w:themeColor="text1" w:themeTint="D9"/>
                          <w:sz w:val="72"/>
                          <w:szCs w:val="72"/>
                        </w:rPr>
                        <w:t>Crest</w:t>
                      </w:r>
                    </w:p>
                    <w:p w14:paraId="687C91E8" w14:textId="77777777" w:rsidR="00732F84" w:rsidRPr="00E44B28" w:rsidRDefault="00732F84" w:rsidP="00732F84">
                      <w:pPr>
                        <w:jc w:val="center"/>
                        <w:rPr>
                          <w:b/>
                          <w:noProof/>
                          <w:color w:val="262626" w:themeColor="text1" w:themeTint="D9"/>
                          <w:sz w:val="72"/>
                          <w:szCs w:val="72"/>
                        </w:rPr>
                      </w:pPr>
                      <w:r>
                        <w:rPr>
                          <w:b/>
                          <w:noProof/>
                          <w:color w:val="262626" w:themeColor="text1" w:themeTint="D9"/>
                          <w:sz w:val="72"/>
                          <w:szCs w:val="72"/>
                        </w:rPr>
                        <w:t xml:space="preserve">Here  </w:t>
                      </w:r>
                    </w:p>
                  </w:txbxContent>
                </v:textbox>
              </v:shape>
            </w:pict>
          </mc:Fallback>
        </mc:AlternateContent>
      </w:r>
    </w:p>
    <w:p w14:paraId="21704A75" w14:textId="77777777" w:rsidR="00732F84" w:rsidRPr="00732F84" w:rsidRDefault="00732F84" w:rsidP="00732F84"/>
    <w:p w14:paraId="6BE51F7A" w14:textId="1300E856" w:rsidR="00732F84" w:rsidRPr="00732F84" w:rsidRDefault="00732F84" w:rsidP="00732F84"/>
    <w:p w14:paraId="4FF57545" w14:textId="1814BCC8" w:rsidR="00732F84" w:rsidRPr="00732F84" w:rsidRDefault="00732F84" w:rsidP="00732F84">
      <w:r w:rsidRPr="00732F84">
        <w:rPr>
          <w:noProof/>
          <w:lang w:val="ga-IE"/>
        </w:rPr>
        <mc:AlternateContent>
          <mc:Choice Requires="wps">
            <w:drawing>
              <wp:anchor distT="0" distB="0" distL="114300" distR="114300" simplePos="0" relativeHeight="251658242" behindDoc="0" locked="0" layoutInCell="1" allowOverlap="1" wp14:anchorId="071ADE59" wp14:editId="06FA84DA">
                <wp:simplePos x="0" y="0"/>
                <wp:positionH relativeFrom="column">
                  <wp:posOffset>3578679</wp:posOffset>
                </wp:positionH>
                <wp:positionV relativeFrom="paragraph">
                  <wp:posOffset>10885</wp:posOffset>
                </wp:positionV>
                <wp:extent cx="2343150" cy="21050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2343150" cy="2105025"/>
                        </a:xfrm>
                        <a:prstGeom prst="rect">
                          <a:avLst/>
                        </a:prstGeom>
                        <a:solidFill>
                          <a:schemeClr val="lt1"/>
                        </a:solidFill>
                        <a:ln w="6350">
                          <a:solidFill>
                            <a:prstClr val="black"/>
                          </a:solidFill>
                        </a:ln>
                      </wps:spPr>
                      <wps:txbx>
                        <w:txbxContent>
                          <w:p w14:paraId="3DA3EAD0" w14:textId="474422A4" w:rsidR="00732F84" w:rsidRDefault="00732F84" w:rsidP="00732F84">
                            <w:r w:rsidRPr="008D690A">
                              <w:rPr>
                                <w:noProof/>
                                <w:lang w:val="ga-IE" w:eastAsia="ga-IE"/>
                              </w:rPr>
                              <w:drawing>
                                <wp:inline distT="0" distB="0" distL="0" distR="0" wp14:anchorId="00DCDCA6" wp14:editId="340975BE">
                                  <wp:extent cx="2105025" cy="2012032"/>
                                  <wp:effectExtent l="0" t="0" r="0" b="7620"/>
                                  <wp:docPr id="10" name="Picture 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6981" cy="20139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1ADE59" id="Text Box 17" o:spid="_x0000_s1034" type="#_x0000_t202" style="position:absolute;margin-left:281.8pt;margin-top:.85pt;width:184.5pt;height:165.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" fillcolor="white [3201]" strokeweight=".5pt">
                <v:textbox>
                  <w:txbxContent>
                    <w:p w14:paraId="3DA3EAD0" w14:textId="474422A4" w:rsidR="00732F84" w:rsidRDefault="00732F84" w:rsidP="00732F84">
                      <w:r w:rsidRPr="008D690A">
                        <w:rPr>
                          <w:noProof/>
                          <w:lang w:val="ga-IE" w:eastAsia="ga-IE"/>
                        </w:rPr>
                        <w:drawing>
                          <wp:inline distT="0" distB="0" distL="0" distR="0" wp14:anchorId="00DCDCA6" wp14:editId="340975BE">
                            <wp:extent cx="2105025" cy="2012032"/>
                            <wp:effectExtent l="0" t="0" r="0" b="7620"/>
                            <wp:docPr id="10" name="Picture 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6981" cy="2013901"/>
                                    </a:xfrm>
                                    <a:prstGeom prst="rect">
                                      <a:avLst/>
                                    </a:prstGeom>
                                  </pic:spPr>
                                </pic:pic>
                              </a:graphicData>
                            </a:graphic>
                          </wp:inline>
                        </w:drawing>
                      </w:r>
                    </w:p>
                  </w:txbxContent>
                </v:textbox>
              </v:shape>
            </w:pict>
          </mc:Fallback>
        </mc:AlternateContent>
      </w:r>
    </w:p>
    <w:p w14:paraId="16A0ABEA" w14:textId="405F0377" w:rsidR="00732F84" w:rsidRPr="00732F84" w:rsidRDefault="00732F84" w:rsidP="00732F84"/>
    <w:p w14:paraId="2CEFED4D" w14:textId="77777777" w:rsidR="00732F84" w:rsidRPr="00732F84" w:rsidRDefault="00732F84" w:rsidP="00732F84"/>
    <w:p w14:paraId="03805409" w14:textId="0C9BDC10" w:rsidR="00732F84" w:rsidRDefault="00732F84" w:rsidP="00732F84">
      <w:r w:rsidRPr="00732F84">
        <w:rPr>
          <w:noProof/>
          <w:lang w:val="ga-IE"/>
        </w:rPr>
        <mc:AlternateContent>
          <mc:Choice Requires="wps">
            <w:drawing>
              <wp:anchor distT="0" distB="0" distL="114300" distR="114300" simplePos="0" relativeHeight="251658241" behindDoc="0" locked="0" layoutInCell="1" allowOverlap="1" wp14:anchorId="5C65B056" wp14:editId="52561B17">
                <wp:simplePos x="0" y="0"/>
                <wp:positionH relativeFrom="column">
                  <wp:posOffset>-914400</wp:posOffset>
                </wp:positionH>
                <wp:positionV relativeFrom="paragraph">
                  <wp:posOffset>4149090</wp:posOffset>
                </wp:positionV>
                <wp:extent cx="1876425" cy="7239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876425" cy="723900"/>
                        </a:xfrm>
                        <a:prstGeom prst="rect">
                          <a:avLst/>
                        </a:prstGeom>
                        <a:solidFill>
                          <a:schemeClr val="lt1"/>
                        </a:solidFill>
                        <a:ln w="6350">
                          <a:noFill/>
                        </a:ln>
                      </wps:spPr>
                      <wps:txbx>
                        <w:txbxContent>
                          <w:p w14:paraId="69F6BEA8" w14:textId="1BAED327" w:rsidR="00732F84" w:rsidRDefault="00732F84" w:rsidP="00732F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65B056" id="Text Box 6" o:spid="_x0000_s1035" type="#_x0000_t202" style="position:absolute;margin-left:-1in;margin-top:326.7pt;width:147.75pt;height:57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" fillcolor="white [3201]" stroked="f" strokeweight=".5pt">
                <v:textbox>
                  <w:txbxContent>
                    <w:p w14:paraId="69F6BEA8" w14:textId="1BAED327" w:rsidR="00732F84" w:rsidRDefault="00732F84" w:rsidP="00732F84"/>
                  </w:txbxContent>
                </v:textbox>
              </v:shape>
            </w:pict>
          </mc:Fallback>
        </mc:AlternateContent>
      </w:r>
      <w:r w:rsidRPr="00732F84">
        <w:rPr>
          <w:noProof/>
          <w:lang w:val="ga-IE"/>
        </w:rPr>
        <mc:AlternateContent>
          <mc:Choice Requires="wps">
            <w:drawing>
              <wp:inline distT="0" distB="0" distL="0" distR="0" wp14:anchorId="364FB881" wp14:editId="2B660F3F">
                <wp:extent cx="304800" cy="304800"/>
                <wp:effectExtent l="0" t="0" r="0" b="0"/>
                <wp:docPr id="5" name="Rectangle 5" descr="Image result for droich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6DE4E7D6">
              <v:rect id="Rectangle 5" style="width:24pt;height:24pt;visibility:visible;mso-wrap-style:square;mso-left-percent:-10001;mso-top-percent:-10001;mso-position-horizontal:absolute;mso-position-horizontal-relative:char;mso-position-vertical:absolute;mso-position-vertical-relative:line;mso-left-percent:-10001;mso-top-percent:-10001;v-text-anchor:top" alt="Image result for droichead" o:spid="_x0000_s1026" filled="f" stroked="f" w14:anchorId="7A27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Pr="00732F84">
        <w:rPr>
          <w:noProof/>
          <w:lang w:val="ga-IE"/>
        </w:rPr>
        <mc:AlternateContent>
          <mc:Choice Requires="wps">
            <w:drawing>
              <wp:inline distT="0" distB="0" distL="0" distR="0" wp14:anchorId="0563AA53" wp14:editId="5B89DBBC">
                <wp:extent cx="304800" cy="304800"/>
                <wp:effectExtent l="0" t="0" r="0" b="0"/>
                <wp:docPr id="3" name="Rectangle 3" descr="Image result for droich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6FD1230C">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Image result for droichead" o:spid="_x0000_s1026" filled="f" stroked="f" w14:anchorId="4BBDC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Pr="00732F84">
        <w:rPr>
          <w:noProof/>
          <w:lang w:val="ga-IE"/>
        </w:rPr>
        <mc:AlternateContent>
          <mc:Choice Requires="wps">
            <w:drawing>
              <wp:inline distT="0" distB="0" distL="0" distR="0" wp14:anchorId="52BFB43B" wp14:editId="1F721BB8">
                <wp:extent cx="304800" cy="304800"/>
                <wp:effectExtent l="0" t="0" r="0" b="0"/>
                <wp:docPr id="1" name="Rectangle 1" descr="Image result for droich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4B947F87">
              <v:rect id="Rectangle 1" style="width:24pt;height:24pt;visibility:visible;mso-wrap-style:square;mso-left-percent:-10001;mso-top-percent:-10001;mso-position-horizontal:absolute;mso-position-horizontal-relative:char;mso-position-vertical:absolute;mso-position-vertical-relative:line;mso-left-percent:-10001;mso-top-percent:-10001;v-text-anchor:top" alt="Image result for droichead" o:spid="_x0000_s1026" filled="f" stroked="f" w14:anchorId="5C5D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Pr="00732F84">
        <w:br w:type="page"/>
      </w:r>
    </w:p>
    <w:p w14:paraId="5B8197BD" w14:textId="77777777" w:rsidR="00732F84" w:rsidRDefault="00732F84" w:rsidP="00732F84"/>
    <w:p w14:paraId="0B6F6CC8" w14:textId="2EA3C321" w:rsidR="00732F84" w:rsidRPr="00732F84" w:rsidRDefault="00732F84" w:rsidP="00732F84">
      <w:pPr>
        <w:spacing w:line="360" w:lineRule="auto"/>
        <w:jc w:val="both"/>
        <w:rPr>
          <w:b/>
        </w:rPr>
      </w:pPr>
      <w:r w:rsidRPr="00732F84">
        <w:rPr>
          <w:b/>
        </w:rPr>
        <w:t>Mission Statement</w:t>
      </w:r>
    </w:p>
    <w:p w14:paraId="4CACE4E9" w14:textId="77777777" w:rsidR="00732F84" w:rsidRPr="00732F84" w:rsidRDefault="00732F84" w:rsidP="00732F84">
      <w:pPr>
        <w:spacing w:line="360" w:lineRule="auto"/>
        <w:jc w:val="both"/>
      </w:pPr>
      <w:r w:rsidRPr="00732F84">
        <w:t>[Insert School Mission Statement here]</w:t>
      </w:r>
    </w:p>
    <w:p w14:paraId="338A11E6" w14:textId="77777777" w:rsidR="00732F84" w:rsidRDefault="00732F84" w:rsidP="00732F84">
      <w:pPr>
        <w:spacing w:line="360" w:lineRule="auto"/>
        <w:jc w:val="both"/>
        <w:rPr>
          <w:b/>
        </w:rPr>
      </w:pPr>
      <w:r w:rsidRPr="00732F84">
        <w:rPr>
          <w:b/>
        </w:rPr>
        <w:t>Purpose</w:t>
      </w:r>
    </w:p>
    <w:p w14:paraId="06822046" w14:textId="6BF51095" w:rsidR="00732F84" w:rsidRPr="00732F84" w:rsidRDefault="00732F84" w:rsidP="00732F84">
      <w:pPr>
        <w:pStyle w:val="ListParagraph"/>
        <w:numPr>
          <w:ilvl w:val="0"/>
          <w:numId w:val="11"/>
        </w:numPr>
        <w:spacing w:line="360" w:lineRule="auto"/>
        <w:jc w:val="both"/>
        <w:rPr>
          <w:b/>
        </w:rPr>
      </w:pPr>
      <w:r w:rsidRPr="00732F84">
        <w:t xml:space="preserve">To guide the whole school implementation of </w:t>
      </w:r>
      <w:proofErr w:type="spellStart"/>
      <w:r w:rsidRPr="00732F84">
        <w:t>Droichead</w:t>
      </w:r>
      <w:proofErr w:type="spellEnd"/>
      <w:r w:rsidRPr="00732F84">
        <w:t xml:space="preserve"> to support the induction of newly qualified teachers (NQTs)</w:t>
      </w:r>
      <w:r>
        <w:t>.</w:t>
      </w:r>
    </w:p>
    <w:p w14:paraId="491CDB8C" w14:textId="2B640F31" w:rsidR="00732F84" w:rsidRPr="00732F84" w:rsidRDefault="00732F84" w:rsidP="00732F84">
      <w:pPr>
        <w:numPr>
          <w:ilvl w:val="0"/>
          <w:numId w:val="11"/>
        </w:numPr>
        <w:spacing w:line="360" w:lineRule="auto"/>
        <w:jc w:val="both"/>
      </w:pPr>
      <w:r w:rsidRPr="00732F84">
        <w:t>To identify the roles and clarify the responsibilities across the school community in support of</w:t>
      </w:r>
      <w:r>
        <w:t xml:space="preserve"> the</w:t>
      </w:r>
      <w:r w:rsidRPr="00732F84">
        <w:t xml:space="preserve"> </w:t>
      </w:r>
      <w:proofErr w:type="spellStart"/>
      <w:r w:rsidRPr="00732F84">
        <w:t>Droichead</w:t>
      </w:r>
      <w:proofErr w:type="spellEnd"/>
      <w:r>
        <w:t xml:space="preserve"> process.</w:t>
      </w:r>
    </w:p>
    <w:p w14:paraId="731F5396" w14:textId="1450E7B3" w:rsidR="00732F84" w:rsidRPr="00732F84" w:rsidRDefault="00732F84" w:rsidP="00732F84">
      <w:pPr>
        <w:numPr>
          <w:ilvl w:val="0"/>
          <w:numId w:val="11"/>
        </w:numPr>
        <w:spacing w:line="360" w:lineRule="auto"/>
        <w:jc w:val="both"/>
      </w:pPr>
      <w:r w:rsidRPr="00732F84">
        <w:t xml:space="preserve">To identify the protocols underpinning the </w:t>
      </w:r>
      <w:proofErr w:type="spellStart"/>
      <w:r w:rsidRPr="00732F84">
        <w:t>Droichead</w:t>
      </w:r>
      <w:proofErr w:type="spellEnd"/>
      <w:r w:rsidRPr="00732F84">
        <w:t xml:space="preserve"> process in the school</w:t>
      </w:r>
      <w:r>
        <w:t>.</w:t>
      </w:r>
    </w:p>
    <w:p w14:paraId="1855DD3B" w14:textId="41D214B0" w:rsidR="008C4DD5" w:rsidRPr="008C4DD5" w:rsidRDefault="24268C61" w:rsidP="16E5BC28">
      <w:pPr>
        <w:numPr>
          <w:ilvl w:val="0"/>
          <w:numId w:val="11"/>
        </w:numPr>
        <w:spacing w:line="360" w:lineRule="auto"/>
        <w:jc w:val="both"/>
      </w:pPr>
      <w:r>
        <w:t>To identify the documents in support of the process.</w:t>
      </w:r>
    </w:p>
    <w:p w14:paraId="28C6588C" w14:textId="028504D9" w:rsidR="16E5BC28" w:rsidRDefault="16E5BC28" w:rsidP="16E5BC28">
      <w:pPr>
        <w:spacing w:line="360" w:lineRule="auto"/>
        <w:jc w:val="both"/>
      </w:pPr>
    </w:p>
    <w:p w14:paraId="67228A5F" w14:textId="77777777" w:rsidR="00732F84" w:rsidRPr="00732F84" w:rsidRDefault="00732F84" w:rsidP="00732F84">
      <w:pPr>
        <w:spacing w:line="360" w:lineRule="auto"/>
        <w:jc w:val="both"/>
        <w:rPr>
          <w:b/>
        </w:rPr>
      </w:pPr>
      <w:r w:rsidRPr="06D13B06">
        <w:rPr>
          <w:b/>
          <w:bCs/>
        </w:rPr>
        <w:t>Rationale</w:t>
      </w:r>
    </w:p>
    <w:p w14:paraId="33234264" w14:textId="423B11B3" w:rsidR="00732F84" w:rsidRPr="00732F84" w:rsidRDefault="37FC76DC" w:rsidP="00732F84">
      <w:pPr>
        <w:spacing w:line="360" w:lineRule="auto"/>
        <w:jc w:val="both"/>
      </w:pPr>
      <w:r>
        <w:t xml:space="preserve">In line with the Teaching Council’s policy on </w:t>
      </w:r>
      <w:proofErr w:type="spellStart"/>
      <w:r w:rsidRPr="0935999D">
        <w:rPr>
          <w:i/>
          <w:iCs/>
        </w:rPr>
        <w:t>Droichead</w:t>
      </w:r>
      <w:proofErr w:type="spellEnd"/>
      <w:r w:rsidRPr="0935999D">
        <w:rPr>
          <w:i/>
          <w:iCs/>
        </w:rPr>
        <w:t>: The Integrated Professional Induction Framework</w:t>
      </w:r>
      <w:r>
        <w:t>, March 20</w:t>
      </w:r>
      <w:r w:rsidR="3966773D">
        <w:t>25</w:t>
      </w:r>
      <w:r>
        <w:t xml:space="preserve">, [Insert school name here] is a school offering </w:t>
      </w:r>
      <w:proofErr w:type="spellStart"/>
      <w:r>
        <w:t>Droichead</w:t>
      </w:r>
      <w:proofErr w:type="spellEnd"/>
      <w:r>
        <w:t xml:space="preserve"> for newly qualified teachers (NQTs). </w:t>
      </w:r>
    </w:p>
    <w:p w14:paraId="6AB6D509" w14:textId="77777777" w:rsidR="00732F84" w:rsidRPr="00732F84" w:rsidRDefault="00732F84" w:rsidP="00732F84">
      <w:pPr>
        <w:spacing w:line="360" w:lineRule="auto"/>
        <w:jc w:val="both"/>
        <w:rPr>
          <w:b/>
        </w:rPr>
      </w:pPr>
      <w:r w:rsidRPr="00732F84">
        <w:rPr>
          <w:b/>
        </w:rPr>
        <w:t>Scope</w:t>
      </w:r>
    </w:p>
    <w:p w14:paraId="2C9C1DB1" w14:textId="02683092" w:rsidR="00732F84" w:rsidRPr="008577D9" w:rsidRDefault="37FC76DC" w:rsidP="10AE004A">
      <w:pPr>
        <w:spacing w:line="360" w:lineRule="auto"/>
        <w:jc w:val="both"/>
      </w:pPr>
      <w:r>
        <w:t xml:space="preserve">This Induction Policy applies to all NQTs partaking in </w:t>
      </w:r>
      <w:proofErr w:type="spellStart"/>
      <w:r>
        <w:t>Droichead</w:t>
      </w:r>
      <w:proofErr w:type="spellEnd"/>
      <w:r>
        <w:t xml:space="preserve"> at [Insert school name here] It also applies to management and members of the Professional Support Team (PST). This policy was devised and formulated by the school community at [Insert School Name here], inclusive of all stakeholders, staff, parents, students and the Board of Management. </w:t>
      </w:r>
    </w:p>
    <w:p w14:paraId="1D551700" w14:textId="7C2BD847" w:rsidR="00732F84" w:rsidRPr="00732F84" w:rsidRDefault="00732F84" w:rsidP="00732F84">
      <w:pPr>
        <w:spacing w:line="360" w:lineRule="auto"/>
        <w:jc w:val="both"/>
        <w:rPr>
          <w:b/>
        </w:rPr>
      </w:pPr>
      <w:r w:rsidRPr="00732F84">
        <w:rPr>
          <w:b/>
        </w:rPr>
        <w:t>Introduction</w:t>
      </w:r>
    </w:p>
    <w:p w14:paraId="35149A98" w14:textId="44A081D6" w:rsidR="006C239B" w:rsidRDefault="37FC76DC" w:rsidP="00732F84">
      <w:pPr>
        <w:spacing w:line="360" w:lineRule="auto"/>
        <w:jc w:val="both"/>
      </w:pPr>
      <w:r>
        <w:t xml:space="preserve">The </w:t>
      </w:r>
      <w:proofErr w:type="spellStart"/>
      <w:r>
        <w:t>Droichead</w:t>
      </w:r>
      <w:proofErr w:type="spellEnd"/>
      <w:r>
        <w:t xml:space="preserve"> process is an integrated professional induction framework for </w:t>
      </w:r>
      <w:r w:rsidR="2BC882EF">
        <w:t>NQTs</w:t>
      </w:r>
      <w:r>
        <w:t xml:space="preserve">. It recognises the effectiveness of the reconceptualised programmes of initial teacher education </w:t>
      </w:r>
      <w:r w:rsidR="698866B2">
        <w:t>(ITE)</w:t>
      </w:r>
      <w:r>
        <w:t xml:space="preserve"> and particularly the extended school placement, in the professional preparation of student teachers. It builds on that phase, taking as its starting point the areas for further learning that have been identified by the NQT in collaboration with </w:t>
      </w:r>
      <w:r>
        <w:lastRenderedPageBreak/>
        <w:t>the H</w:t>
      </w:r>
      <w:r w:rsidR="52FFFE06">
        <w:t>igher Education Institution (HEI)</w:t>
      </w:r>
      <w:r>
        <w:t xml:space="preserve"> as part of the school placement experience. At the same time, it recognises that induction is a distinct phase of the continuum of teacher education, a socialisation process into the teaching profession. </w:t>
      </w:r>
    </w:p>
    <w:p w14:paraId="64602B9F" w14:textId="30C29D2D" w:rsidR="00732F84" w:rsidRPr="00732F84" w:rsidRDefault="00732F84" w:rsidP="00732F84">
      <w:pPr>
        <w:spacing w:line="360" w:lineRule="auto"/>
        <w:jc w:val="both"/>
      </w:pPr>
      <w:r w:rsidRPr="00732F84">
        <w:t>This integrated framework includes both school-based and additional professional learning activities to address the needs of teachers as they begin their careers.</w:t>
      </w:r>
    </w:p>
    <w:p w14:paraId="58765DAF" w14:textId="77777777" w:rsidR="00732F84" w:rsidRPr="00732F84" w:rsidRDefault="00732F84" w:rsidP="00732F84">
      <w:pPr>
        <w:spacing w:line="360" w:lineRule="auto"/>
        <w:jc w:val="both"/>
      </w:pPr>
      <w:r w:rsidRPr="00732F84">
        <w:t xml:space="preserve">The main objective of the </w:t>
      </w:r>
      <w:proofErr w:type="spellStart"/>
      <w:r w:rsidRPr="00732F84">
        <w:t>Droichead</w:t>
      </w:r>
      <w:proofErr w:type="spellEnd"/>
      <w:r w:rsidRPr="00732F84">
        <w:t xml:space="preserve"> process is to support the professional learning of the NQTs during the induction phase, thus laying the foundations for subsequent professional growth and learning for the next phase of their career.</w:t>
      </w:r>
    </w:p>
    <w:p w14:paraId="4FF4E421" w14:textId="4ED8310B" w:rsidR="00732F84" w:rsidRPr="00732F84" w:rsidRDefault="37FC76DC" w:rsidP="00732F84">
      <w:pPr>
        <w:spacing w:line="360" w:lineRule="auto"/>
        <w:jc w:val="both"/>
      </w:pPr>
      <w:r>
        <w:t xml:space="preserve">Following the </w:t>
      </w:r>
      <w:proofErr w:type="spellStart"/>
      <w:r>
        <w:t>Droichead</w:t>
      </w:r>
      <w:proofErr w:type="spellEnd"/>
      <w:r>
        <w:t xml:space="preserve"> process, a declaration is made by the NQT that </w:t>
      </w:r>
      <w:r w:rsidR="1DF534B3">
        <w:t>they are</w:t>
      </w:r>
      <w:r>
        <w:t xml:space="preserve"> ready to move to the next phase on the continuum of teacher education. A joint declaration is made by the teacher and </w:t>
      </w:r>
      <w:r w:rsidR="10E0CAC1">
        <w:t xml:space="preserve">the Professional Support Team (PST) </w:t>
      </w:r>
      <w:r>
        <w:t xml:space="preserve">following collective reflection, that through their engagement in </w:t>
      </w:r>
      <w:proofErr w:type="spellStart"/>
      <w:r>
        <w:t>Droichead</w:t>
      </w:r>
      <w:proofErr w:type="spellEnd"/>
      <w:r>
        <w:t xml:space="preserve">, they have participated in a quality teaching and learning process. The Teaching Council then removes the </w:t>
      </w:r>
      <w:proofErr w:type="spellStart"/>
      <w:r>
        <w:t>Droichead</w:t>
      </w:r>
      <w:proofErr w:type="spellEnd"/>
      <w:r>
        <w:t xml:space="preserve"> condition from the teacher’s registration. The teacher will be fully registered by the Council when all registration conditions have been deemed by the Teaching Council to have been met.</w:t>
      </w:r>
    </w:p>
    <w:p w14:paraId="00E0B2DD" w14:textId="308F03AC" w:rsidR="00732F84" w:rsidRPr="00732F84" w:rsidRDefault="37FC76DC" w:rsidP="00732F84">
      <w:pPr>
        <w:spacing w:line="360" w:lineRule="auto"/>
        <w:jc w:val="both"/>
      </w:pPr>
      <w:r>
        <w:t xml:space="preserve">When an NQT is employed in a participating school in an eligible setting (see Policy </w:t>
      </w:r>
      <w:r w:rsidR="45F9652F">
        <w:t>2</w:t>
      </w:r>
      <w:r>
        <w:t xml:space="preserve">.2) and for the minimum period of professional practice (see Policy </w:t>
      </w:r>
      <w:r w:rsidR="0C57128E">
        <w:t>3</w:t>
      </w:r>
      <w:r>
        <w:t xml:space="preserve">.3), they apply for the </w:t>
      </w:r>
      <w:proofErr w:type="spellStart"/>
      <w:r>
        <w:t>Droichead</w:t>
      </w:r>
      <w:proofErr w:type="spellEnd"/>
      <w:r>
        <w:t xml:space="preserve"> process via the ‘My Registration’ portal on </w:t>
      </w:r>
      <w:hyperlink r:id="rId13">
        <w:r w:rsidRPr="0935999D">
          <w:rPr>
            <w:rStyle w:val="Hyperlink"/>
          </w:rPr>
          <w:t>www.teachingcouncil.ie</w:t>
        </w:r>
      </w:hyperlink>
      <w:r>
        <w:t xml:space="preserve">. An email confirmation is issued to the NQT from the Teaching Council confirming that they have applied for the </w:t>
      </w:r>
      <w:proofErr w:type="spellStart"/>
      <w:r>
        <w:t>Droichead</w:t>
      </w:r>
      <w:proofErr w:type="spellEnd"/>
      <w:r>
        <w:t xml:space="preserve"> process. This record should be retained.</w:t>
      </w:r>
    </w:p>
    <w:p w14:paraId="51E2633F" w14:textId="718933CF" w:rsidR="00BE2951" w:rsidRDefault="37FC76DC" w:rsidP="00732F84">
      <w:pPr>
        <w:spacing w:line="360" w:lineRule="auto"/>
        <w:jc w:val="both"/>
      </w:pPr>
      <w:r>
        <w:t xml:space="preserve">There are two key strands of the </w:t>
      </w:r>
      <w:proofErr w:type="spellStart"/>
      <w:r>
        <w:t>Droichead</w:t>
      </w:r>
      <w:proofErr w:type="spellEnd"/>
      <w:r>
        <w:t xml:space="preserve"> process as an integrated induction framework for newly qualified teachers. The first strand is a school-based induction one (Strand A), through which the NQT is supported by </w:t>
      </w:r>
      <w:r w:rsidR="55E6BA8D">
        <w:t>the Professional Support Team (PST)</w:t>
      </w:r>
      <w:r>
        <w:t xml:space="preserve">. The second strand is made up of additional professional learning activities (Strand B), which involves </w:t>
      </w:r>
      <w:r w:rsidR="08FC550A">
        <w:t>completing an online webinar o</w:t>
      </w:r>
      <w:r w:rsidR="62B8EFF6">
        <w:t>utlining</w:t>
      </w:r>
      <w:r w:rsidR="08FC550A">
        <w:t xml:space="preserve"> </w:t>
      </w:r>
      <w:r w:rsidR="1B6D8E06">
        <w:t>t</w:t>
      </w:r>
      <w:r w:rsidR="08FC550A">
        <w:t xml:space="preserve">he steps of the </w:t>
      </w:r>
      <w:proofErr w:type="spellStart"/>
      <w:r w:rsidR="08FC550A">
        <w:t>Droichead</w:t>
      </w:r>
      <w:proofErr w:type="spellEnd"/>
      <w:r w:rsidR="08FC550A">
        <w:t xml:space="preserve"> process, </w:t>
      </w:r>
      <w:r>
        <w:t xml:space="preserve">attendance at NQT cluster meetings, and one other professional learning activity, related to the needs of the NQT. Typical learning activities might be, for example, participation in a workshop, a meeting of a Teacher Professional </w:t>
      </w:r>
      <w:r>
        <w:lastRenderedPageBreak/>
        <w:t xml:space="preserve">Network/subject association, an online/blended learning activity, attendance at a conference, </w:t>
      </w:r>
      <w:proofErr w:type="spellStart"/>
      <w:r>
        <w:t>Féilte</w:t>
      </w:r>
      <w:proofErr w:type="spellEnd"/>
      <w:r>
        <w:t>, etc.</w:t>
      </w:r>
    </w:p>
    <w:p w14:paraId="0A9BBF30" w14:textId="48483EE4" w:rsidR="00BE2951" w:rsidRDefault="37FC76DC" w:rsidP="00732F84">
      <w:pPr>
        <w:spacing w:line="360" w:lineRule="auto"/>
        <w:jc w:val="both"/>
      </w:pPr>
      <w:proofErr w:type="spellStart"/>
      <w:r w:rsidRPr="0935999D">
        <w:rPr>
          <w:i/>
          <w:iCs/>
        </w:rPr>
        <w:t>Droichead</w:t>
      </w:r>
      <w:proofErr w:type="spellEnd"/>
      <w:r w:rsidRPr="0935999D">
        <w:rPr>
          <w:i/>
          <w:iCs/>
        </w:rPr>
        <w:t>: The Integrated Professional Induction Framework, March 20</w:t>
      </w:r>
      <w:r w:rsidR="0257408F" w:rsidRPr="0935999D">
        <w:rPr>
          <w:i/>
          <w:iCs/>
        </w:rPr>
        <w:t>25</w:t>
      </w:r>
      <w:r>
        <w:t xml:space="preserve">. </w:t>
      </w:r>
    </w:p>
    <w:p w14:paraId="48E199B5" w14:textId="750637E8" w:rsidR="00732F84" w:rsidRPr="00732F84" w:rsidRDefault="00732F84" w:rsidP="00732F84">
      <w:pPr>
        <w:spacing w:line="360" w:lineRule="auto"/>
        <w:jc w:val="both"/>
      </w:pPr>
      <w:r w:rsidRPr="00732F84">
        <w:t xml:space="preserve">For the full </w:t>
      </w:r>
      <w:proofErr w:type="spellStart"/>
      <w:r w:rsidRPr="00732F84">
        <w:t>Droichead</w:t>
      </w:r>
      <w:proofErr w:type="spellEnd"/>
      <w:r w:rsidRPr="00732F84">
        <w:t xml:space="preserve"> Policy and relevant accompanying documentation, please refer to </w:t>
      </w:r>
      <w:hyperlink r:id="rId14">
        <w:r w:rsidRPr="00732F84">
          <w:rPr>
            <w:rStyle w:val="Hyperlink"/>
          </w:rPr>
          <w:t>www.teachingcouncil.ie</w:t>
        </w:r>
        <w:r w:rsidR="72332D35" w:rsidRPr="06D13B06">
          <w:rPr>
            <w:rStyle w:val="Hyperlink"/>
          </w:rPr>
          <w:t>.</w:t>
        </w:r>
      </w:hyperlink>
    </w:p>
    <w:p w14:paraId="11D292B8" w14:textId="77777777" w:rsidR="00732F84" w:rsidRPr="00732F84" w:rsidRDefault="00732F84" w:rsidP="00732F84">
      <w:pPr>
        <w:spacing w:line="360" w:lineRule="auto"/>
        <w:jc w:val="both"/>
        <w:rPr>
          <w:b/>
        </w:rPr>
      </w:pPr>
    </w:p>
    <w:p w14:paraId="565347C7" w14:textId="77777777" w:rsidR="00732F84" w:rsidRPr="00732F84" w:rsidRDefault="00732F84" w:rsidP="00732F84">
      <w:pPr>
        <w:spacing w:line="360" w:lineRule="auto"/>
        <w:jc w:val="both"/>
        <w:rPr>
          <w:b/>
        </w:rPr>
      </w:pPr>
      <w:r w:rsidRPr="00732F84">
        <w:rPr>
          <w:b/>
        </w:rPr>
        <w:t>Objectives</w:t>
      </w:r>
    </w:p>
    <w:p w14:paraId="53F57A34" w14:textId="77777777" w:rsidR="00732F84" w:rsidRPr="00732F84" w:rsidRDefault="00732F84" w:rsidP="00732F84">
      <w:pPr>
        <w:spacing w:line="360" w:lineRule="auto"/>
        <w:jc w:val="both"/>
        <w:rPr>
          <w:b/>
        </w:rPr>
      </w:pPr>
      <w:r w:rsidRPr="00732F84">
        <w:t xml:space="preserve">The </w:t>
      </w:r>
      <w:proofErr w:type="spellStart"/>
      <w:r w:rsidRPr="00732F84">
        <w:t>Droichead</w:t>
      </w:r>
      <w:proofErr w:type="spellEnd"/>
      <w:r w:rsidRPr="00732F84">
        <w:t xml:space="preserve"> process is an integrated professional induction framework for NQTs. </w:t>
      </w:r>
    </w:p>
    <w:p w14:paraId="0B5DFFB9" w14:textId="11C589D7" w:rsidR="00732F84" w:rsidRPr="00732F84" w:rsidRDefault="766837E9" w:rsidP="00732F84">
      <w:pPr>
        <w:spacing w:line="360" w:lineRule="auto"/>
        <w:jc w:val="both"/>
      </w:pPr>
      <w:r>
        <w:t xml:space="preserve">The purpose of the </w:t>
      </w:r>
      <w:proofErr w:type="spellStart"/>
      <w:r>
        <w:t>Droichead</w:t>
      </w:r>
      <w:proofErr w:type="spellEnd"/>
      <w:r>
        <w:t xml:space="preserve"> process is to support the professional learning of the NQTs during the induction phase, in a non-evaluative manner, thus laying the foundations for subsequent professional growth and learning</w:t>
      </w:r>
      <w:r w:rsidR="37FC76DC">
        <w:t xml:space="preserve"> for the next phase of their career. </w:t>
      </w:r>
    </w:p>
    <w:p w14:paraId="30282616" w14:textId="585CB984" w:rsidR="00732F84" w:rsidRPr="00732F84" w:rsidRDefault="37FC76DC" w:rsidP="0935999D">
      <w:pPr>
        <w:spacing w:line="360" w:lineRule="auto"/>
        <w:jc w:val="right"/>
        <w:rPr>
          <w:b/>
          <w:bCs/>
        </w:rPr>
      </w:pPr>
      <w:proofErr w:type="spellStart"/>
      <w:r w:rsidRPr="0935999D">
        <w:rPr>
          <w:i/>
          <w:iCs/>
        </w:rPr>
        <w:t>Droichead</w:t>
      </w:r>
      <w:proofErr w:type="spellEnd"/>
      <w:r w:rsidRPr="0935999D">
        <w:rPr>
          <w:i/>
          <w:iCs/>
        </w:rPr>
        <w:t>: The Integrated Professional Induction Framework</w:t>
      </w:r>
      <w:r>
        <w:t>, Teaching Council, March 20</w:t>
      </w:r>
      <w:r w:rsidR="3C834819">
        <w:t>25</w:t>
      </w:r>
      <w:r>
        <w:t>, p.</w:t>
      </w:r>
      <w:r w:rsidR="5270C700">
        <w:t>4</w:t>
      </w:r>
    </w:p>
    <w:p w14:paraId="0F49F795" w14:textId="77777777" w:rsidR="00732F84" w:rsidRPr="00732F84" w:rsidRDefault="00732F84" w:rsidP="00732F84">
      <w:pPr>
        <w:spacing w:line="360" w:lineRule="auto"/>
        <w:jc w:val="both"/>
      </w:pPr>
    </w:p>
    <w:p w14:paraId="23ABBD96" w14:textId="481ABA62" w:rsidR="00732F84" w:rsidRPr="00732F84" w:rsidRDefault="37FC76DC" w:rsidP="00732F84">
      <w:pPr>
        <w:spacing w:line="360" w:lineRule="auto"/>
        <w:jc w:val="both"/>
      </w:pPr>
      <w:r>
        <w:t xml:space="preserve">The Teaching Council has set out the following standards to support the </w:t>
      </w:r>
      <w:proofErr w:type="spellStart"/>
      <w:r>
        <w:t>Droichead</w:t>
      </w:r>
      <w:proofErr w:type="spellEnd"/>
      <w:r>
        <w:t xml:space="preserve"> process, in guiding the NQT, with the PST, in relation to their professional learning and practice. Indicators of good practice in the context of [insert school name here] are included. Through their engagement in the </w:t>
      </w:r>
      <w:proofErr w:type="spellStart"/>
      <w:r>
        <w:t>Droichead</w:t>
      </w:r>
      <w:proofErr w:type="spellEnd"/>
      <w:r>
        <w:t xml:space="preserve"> process, the NQT will: </w:t>
      </w:r>
    </w:p>
    <w:p w14:paraId="243399EA" w14:textId="7CBE0CE0" w:rsidR="2D0F6564" w:rsidRDefault="2D0F6564" w:rsidP="0935999D">
      <w:pPr>
        <w:numPr>
          <w:ilvl w:val="0"/>
          <w:numId w:val="6"/>
        </w:numPr>
        <w:spacing w:line="360" w:lineRule="auto"/>
        <w:jc w:val="both"/>
      </w:pPr>
      <w:r>
        <w:t>Have engaged professionally with school-based induction and additional professional learning activities.</w:t>
      </w:r>
    </w:p>
    <w:p w14:paraId="54CF87E6" w14:textId="015F561E" w:rsidR="2D0F6564" w:rsidRDefault="2D0F6564" w:rsidP="0935999D">
      <w:pPr>
        <w:numPr>
          <w:ilvl w:val="0"/>
          <w:numId w:val="6"/>
        </w:numPr>
        <w:spacing w:line="360" w:lineRule="auto"/>
        <w:jc w:val="both"/>
      </w:pPr>
      <w:r>
        <w:t>Have shown their professional commitment to quality teaching and learning for their students.</w:t>
      </w:r>
    </w:p>
    <w:p w14:paraId="1E76F7D1" w14:textId="2A023C82" w:rsidR="2D0F6564" w:rsidRDefault="2D0F6564" w:rsidP="0935999D">
      <w:pPr>
        <w:numPr>
          <w:ilvl w:val="0"/>
          <w:numId w:val="6"/>
        </w:numPr>
        <w:spacing w:line="360" w:lineRule="auto"/>
        <w:jc w:val="both"/>
      </w:pPr>
      <w:r>
        <w:t>Have engaged in reflective practice that supports their professional learning and practice, both individually and collaboratively.</w:t>
      </w:r>
    </w:p>
    <w:p w14:paraId="00F92669" w14:textId="590CC8C7" w:rsidR="00CB7500" w:rsidRDefault="433D28D4" w:rsidP="0935999D">
      <w:pPr>
        <w:spacing w:line="360" w:lineRule="auto"/>
        <w:jc w:val="right"/>
      </w:pPr>
      <w:proofErr w:type="spellStart"/>
      <w:r w:rsidRPr="0935999D">
        <w:rPr>
          <w:i/>
          <w:iCs/>
        </w:rPr>
        <w:t>Droichead</w:t>
      </w:r>
      <w:proofErr w:type="spellEnd"/>
      <w:r>
        <w:t>: The Integrated Professional Induction Framework, Teaching Council, March 20</w:t>
      </w:r>
      <w:r w:rsidR="0DD82DF9">
        <w:t>25</w:t>
      </w:r>
      <w:r>
        <w:t xml:space="preserve">, Appendix 1. </w:t>
      </w:r>
    </w:p>
    <w:p w14:paraId="74A6ECD3" w14:textId="4A82E494" w:rsidR="0935999D" w:rsidRDefault="0935999D" w:rsidP="0935999D">
      <w:pPr>
        <w:spacing w:line="360" w:lineRule="auto"/>
        <w:jc w:val="right"/>
      </w:pPr>
    </w:p>
    <w:p w14:paraId="3A32BEDC" w14:textId="352FC924" w:rsidR="00CB7500" w:rsidRPr="00CB7500" w:rsidRDefault="00CB7500" w:rsidP="72229FB5">
      <w:pPr>
        <w:spacing w:line="360" w:lineRule="auto"/>
        <w:jc w:val="both"/>
        <w:rPr>
          <w:b/>
          <w:bCs/>
        </w:rPr>
      </w:pPr>
      <w:r w:rsidRPr="00CB7500">
        <w:rPr>
          <w:b/>
          <w:bCs/>
        </w:rPr>
        <w:t>Protocols</w:t>
      </w:r>
    </w:p>
    <w:p w14:paraId="2141CB52" w14:textId="066742FC" w:rsidR="00732F84" w:rsidRPr="00732F84" w:rsidRDefault="575A5735" w:rsidP="72229FB5">
      <w:pPr>
        <w:spacing w:line="360" w:lineRule="auto"/>
        <w:jc w:val="both"/>
        <w:rPr>
          <w:b/>
          <w:bCs/>
        </w:rPr>
      </w:pPr>
      <w:r>
        <w:t xml:space="preserve">This Induction policy of [insert school name here] </w:t>
      </w:r>
      <w:r w:rsidR="37FC76DC">
        <w:t>adheres to</w:t>
      </w:r>
      <w:r w:rsidR="60067163">
        <w:t xml:space="preserve"> </w:t>
      </w:r>
      <w:proofErr w:type="spellStart"/>
      <w:r w:rsidR="37FC76DC" w:rsidRPr="0935999D">
        <w:rPr>
          <w:i/>
          <w:iCs/>
        </w:rPr>
        <w:t>Droichead</w:t>
      </w:r>
      <w:proofErr w:type="spellEnd"/>
      <w:r w:rsidR="37FC76DC" w:rsidRPr="0935999D">
        <w:rPr>
          <w:i/>
          <w:iCs/>
        </w:rPr>
        <w:t xml:space="preserve"> – The Integrated Induction Framework</w:t>
      </w:r>
      <w:r w:rsidR="37FC76DC">
        <w:t>, Teaching Council, March 20</w:t>
      </w:r>
      <w:r w:rsidR="38EEEB22">
        <w:t>25</w:t>
      </w:r>
      <w:r w:rsidR="37FC76DC">
        <w:t>. This policy is specifically supported by the following sections:</w:t>
      </w:r>
    </w:p>
    <w:p w14:paraId="7421D284" w14:textId="0CB9CB09" w:rsidR="00732F84" w:rsidRPr="00732F84" w:rsidRDefault="37FC76DC" w:rsidP="00732F84">
      <w:pPr>
        <w:numPr>
          <w:ilvl w:val="0"/>
          <w:numId w:val="9"/>
        </w:numPr>
        <w:spacing w:line="360" w:lineRule="auto"/>
        <w:jc w:val="both"/>
      </w:pPr>
      <w:r>
        <w:t xml:space="preserve">Professional conversations: p. </w:t>
      </w:r>
      <w:r w:rsidR="02E16EB0">
        <w:t>10</w:t>
      </w:r>
    </w:p>
    <w:p w14:paraId="509607F7" w14:textId="69ED2C0F" w:rsidR="00732F84" w:rsidRPr="00732F84" w:rsidRDefault="37FC76DC" w:rsidP="00732F84">
      <w:pPr>
        <w:numPr>
          <w:ilvl w:val="0"/>
          <w:numId w:val="9"/>
        </w:numPr>
        <w:spacing w:line="360" w:lineRule="auto"/>
        <w:jc w:val="both"/>
      </w:pPr>
      <w:r>
        <w:t xml:space="preserve">Observation:  p. </w:t>
      </w:r>
      <w:r w:rsidR="2CE93306">
        <w:t>11</w:t>
      </w:r>
    </w:p>
    <w:p w14:paraId="26BC6BDE" w14:textId="19E44B3D" w:rsidR="00732F84" w:rsidRPr="00732F84" w:rsidRDefault="37FC76DC" w:rsidP="00732F84">
      <w:pPr>
        <w:numPr>
          <w:ilvl w:val="0"/>
          <w:numId w:val="9"/>
        </w:numPr>
        <w:spacing w:line="360" w:lineRule="auto"/>
        <w:jc w:val="both"/>
      </w:pPr>
      <w:r>
        <w:t xml:space="preserve">Maintaining records of the </w:t>
      </w:r>
      <w:proofErr w:type="spellStart"/>
      <w:r>
        <w:t>Droichead</w:t>
      </w:r>
      <w:proofErr w:type="spellEnd"/>
      <w:r>
        <w:t xml:space="preserve"> process: p. </w:t>
      </w:r>
      <w:r w:rsidR="32AE9A0D">
        <w:t>13</w:t>
      </w:r>
    </w:p>
    <w:p w14:paraId="137B400F" w14:textId="28C27617" w:rsidR="16E5BC28" w:rsidRDefault="433D28D4" w:rsidP="16E5BC28">
      <w:pPr>
        <w:numPr>
          <w:ilvl w:val="0"/>
          <w:numId w:val="9"/>
        </w:numPr>
        <w:spacing w:line="360" w:lineRule="auto"/>
        <w:jc w:val="both"/>
      </w:pPr>
      <w:r>
        <w:t xml:space="preserve">Concluding the </w:t>
      </w:r>
      <w:proofErr w:type="spellStart"/>
      <w:r>
        <w:t>Droichead</w:t>
      </w:r>
      <w:proofErr w:type="spellEnd"/>
      <w:r>
        <w:t xml:space="preserve"> process: p. </w:t>
      </w:r>
      <w:r w:rsidR="7E9263F4">
        <w:t>14</w:t>
      </w:r>
    </w:p>
    <w:p w14:paraId="63011F5F" w14:textId="77777777" w:rsidR="00732F84" w:rsidRPr="00732F84" w:rsidRDefault="00732F84" w:rsidP="00732F84">
      <w:pPr>
        <w:spacing w:line="360" w:lineRule="auto"/>
        <w:jc w:val="both"/>
      </w:pPr>
      <w:r>
        <w:t xml:space="preserve">This policy is part of a suite of documents to support </w:t>
      </w:r>
      <w:proofErr w:type="spellStart"/>
      <w:r>
        <w:t>Droichead</w:t>
      </w:r>
      <w:proofErr w:type="spellEnd"/>
      <w:r>
        <w:t xml:space="preserve"> in the school. These documents include:</w:t>
      </w:r>
    </w:p>
    <w:p w14:paraId="3D1D7021" w14:textId="004B0CAB" w:rsidR="00732F84" w:rsidRPr="00732F84" w:rsidRDefault="37FC76DC" w:rsidP="00732F84">
      <w:pPr>
        <w:numPr>
          <w:ilvl w:val="0"/>
          <w:numId w:val="10"/>
        </w:numPr>
        <w:spacing w:line="360" w:lineRule="auto"/>
        <w:jc w:val="both"/>
      </w:pPr>
      <w:proofErr w:type="spellStart"/>
      <w:r w:rsidRPr="10AE004A">
        <w:rPr>
          <w:i/>
          <w:iCs/>
        </w:rPr>
        <w:t>Droichead</w:t>
      </w:r>
      <w:proofErr w:type="spellEnd"/>
      <w:r w:rsidRPr="10AE004A">
        <w:rPr>
          <w:i/>
          <w:iCs/>
        </w:rPr>
        <w:t>:</w:t>
      </w:r>
      <w:r>
        <w:t xml:space="preserve"> The Integrated Induction Framework, Teaching Council, March 20</w:t>
      </w:r>
      <w:r w:rsidR="732F72A6">
        <w:t>25</w:t>
      </w:r>
      <w:r>
        <w:t>.</w:t>
      </w:r>
    </w:p>
    <w:p w14:paraId="5C9AE54C" w14:textId="3B53E376" w:rsidR="00732F84" w:rsidRPr="00732F84" w:rsidRDefault="00732F84" w:rsidP="00732F84">
      <w:pPr>
        <w:numPr>
          <w:ilvl w:val="0"/>
          <w:numId w:val="10"/>
        </w:numPr>
        <w:spacing w:line="360" w:lineRule="auto"/>
        <w:jc w:val="both"/>
      </w:pPr>
      <w:r w:rsidRPr="00732F84">
        <w:t>PST Roles and responsibilities</w:t>
      </w:r>
      <w:r>
        <w:t>.</w:t>
      </w:r>
    </w:p>
    <w:p w14:paraId="3D5B8800" w14:textId="23626B49" w:rsidR="00732F84" w:rsidRPr="00732F84" w:rsidRDefault="00732F84" w:rsidP="00732F84">
      <w:pPr>
        <w:numPr>
          <w:ilvl w:val="0"/>
          <w:numId w:val="10"/>
        </w:numPr>
        <w:spacing w:line="360" w:lineRule="auto"/>
        <w:jc w:val="both"/>
      </w:pPr>
      <w:proofErr w:type="spellStart"/>
      <w:r w:rsidRPr="00732F84">
        <w:t>Droichead</w:t>
      </w:r>
      <w:proofErr w:type="spellEnd"/>
      <w:r w:rsidRPr="00732F84">
        <w:t xml:space="preserve"> Outline </w:t>
      </w:r>
      <w:r w:rsidR="248F17C1">
        <w:t>Plan</w:t>
      </w:r>
      <w:r>
        <w:t xml:space="preserve"> </w:t>
      </w:r>
      <w:r w:rsidRPr="00732F84">
        <w:t>drafted by the PST and finalised with NQT input</w:t>
      </w:r>
      <w:r>
        <w:t>.</w:t>
      </w:r>
    </w:p>
    <w:p w14:paraId="5E297E17" w14:textId="76210EE9" w:rsidR="10AE004A" w:rsidRDefault="37FC76DC" w:rsidP="008577D9">
      <w:pPr>
        <w:numPr>
          <w:ilvl w:val="0"/>
          <w:numId w:val="10"/>
        </w:numPr>
        <w:spacing w:line="360" w:lineRule="auto"/>
        <w:jc w:val="both"/>
      </w:pPr>
      <w:r>
        <w:t xml:space="preserve">Induction Plan – updated regularly in collaboration with </w:t>
      </w:r>
      <w:r w:rsidR="0C2FAD6B">
        <w:t>the</w:t>
      </w:r>
      <w:r>
        <w:t xml:space="preserve"> NQT</w:t>
      </w:r>
    </w:p>
    <w:p w14:paraId="51665C94" w14:textId="77777777" w:rsidR="008577D9" w:rsidRDefault="008577D9" w:rsidP="008577D9">
      <w:pPr>
        <w:spacing w:line="360" w:lineRule="auto"/>
        <w:ind w:left="720"/>
        <w:jc w:val="both"/>
      </w:pPr>
    </w:p>
    <w:p w14:paraId="3E60BC57" w14:textId="2D60882F" w:rsidR="24268C61" w:rsidRDefault="433D28D4" w:rsidP="16E5BC28">
      <w:pPr>
        <w:spacing w:line="360" w:lineRule="auto"/>
        <w:jc w:val="both"/>
      </w:pPr>
      <w:r w:rsidRPr="0935999D">
        <w:rPr>
          <w:b/>
          <w:bCs/>
        </w:rPr>
        <w:t xml:space="preserve">Settings in which the </w:t>
      </w:r>
      <w:proofErr w:type="spellStart"/>
      <w:r w:rsidRPr="0935999D">
        <w:rPr>
          <w:b/>
          <w:bCs/>
        </w:rPr>
        <w:t>Droichead</w:t>
      </w:r>
      <w:proofErr w:type="spellEnd"/>
      <w:r w:rsidRPr="0935999D">
        <w:rPr>
          <w:b/>
          <w:bCs/>
        </w:rPr>
        <w:t xml:space="preserve"> process can take place</w:t>
      </w:r>
    </w:p>
    <w:p w14:paraId="3032145E" w14:textId="3CEB7818" w:rsidR="708E517E" w:rsidRDefault="708E517E" w:rsidP="0935999D">
      <w:pPr>
        <w:spacing w:line="360" w:lineRule="auto"/>
        <w:jc w:val="both"/>
      </w:pPr>
      <w:r w:rsidRPr="0935999D">
        <w:t xml:space="preserve">A post-primary teacher will normally undertake the </w:t>
      </w:r>
      <w:proofErr w:type="spellStart"/>
      <w:r w:rsidRPr="0935999D">
        <w:t>Droichead</w:t>
      </w:r>
      <w:proofErr w:type="spellEnd"/>
      <w:r w:rsidRPr="0935999D">
        <w:t xml:space="preserve"> process when employed in a recognised post-primary school. A recognised school is a school which is recognised in accordance with Section 10 of the Education Act, 1998. A post-primary teacher may complete </w:t>
      </w:r>
      <w:proofErr w:type="spellStart"/>
      <w:r w:rsidRPr="0935999D">
        <w:t>Droichead</w:t>
      </w:r>
      <w:proofErr w:type="spellEnd"/>
      <w:r w:rsidRPr="0935999D">
        <w:t xml:space="preserve"> in: </w:t>
      </w:r>
    </w:p>
    <w:p w14:paraId="7A8C4D51" w14:textId="6703C720" w:rsidR="708E517E" w:rsidRDefault="708E517E" w:rsidP="0935999D">
      <w:pPr>
        <w:pStyle w:val="ListParagraph"/>
        <w:numPr>
          <w:ilvl w:val="0"/>
          <w:numId w:val="1"/>
        </w:numPr>
        <w:spacing w:line="360" w:lineRule="auto"/>
        <w:jc w:val="both"/>
      </w:pPr>
      <w:r w:rsidRPr="0935999D">
        <w:t xml:space="preserve">a recognised post-primary school. </w:t>
      </w:r>
    </w:p>
    <w:p w14:paraId="020A556D" w14:textId="5131D76C" w:rsidR="708E517E" w:rsidRDefault="708E517E" w:rsidP="0935999D">
      <w:pPr>
        <w:pStyle w:val="ListParagraph"/>
        <w:numPr>
          <w:ilvl w:val="0"/>
          <w:numId w:val="1"/>
        </w:numPr>
        <w:spacing w:line="360" w:lineRule="auto"/>
        <w:jc w:val="both"/>
      </w:pPr>
      <w:r w:rsidRPr="11643635">
        <w:t xml:space="preserve">a Special School where a proportion of the </w:t>
      </w:r>
      <w:r w:rsidR="6FA3DB92" w:rsidRPr="11643635">
        <w:t>students</w:t>
      </w:r>
      <w:r w:rsidRPr="11643635">
        <w:t xml:space="preserve"> attending the school are of post primary age, and where the teacher is teaching a post-primary curricular subject(s) to such </w:t>
      </w:r>
      <w:r w:rsidR="795F63D4" w:rsidRPr="11643635">
        <w:t>students</w:t>
      </w:r>
      <w:r w:rsidRPr="11643635">
        <w:t xml:space="preserve">. </w:t>
      </w:r>
    </w:p>
    <w:p w14:paraId="7A394B01" w14:textId="77777777" w:rsidR="008577D9" w:rsidRDefault="008577D9" w:rsidP="008577D9">
      <w:pPr>
        <w:pStyle w:val="ListParagraph"/>
        <w:spacing w:line="360" w:lineRule="auto"/>
        <w:jc w:val="both"/>
      </w:pPr>
    </w:p>
    <w:p w14:paraId="17FCDF0D" w14:textId="77777777" w:rsidR="008577D9" w:rsidRDefault="008577D9" w:rsidP="008577D9">
      <w:pPr>
        <w:pStyle w:val="ListParagraph"/>
        <w:spacing w:line="360" w:lineRule="auto"/>
        <w:jc w:val="both"/>
      </w:pPr>
    </w:p>
    <w:p w14:paraId="03CB8B9C" w14:textId="77777777" w:rsidR="008577D9" w:rsidRDefault="008577D9" w:rsidP="008577D9">
      <w:pPr>
        <w:pStyle w:val="ListParagraph"/>
        <w:spacing w:line="360" w:lineRule="auto"/>
        <w:jc w:val="both"/>
      </w:pPr>
    </w:p>
    <w:p w14:paraId="693D79EB" w14:textId="2531BA4B" w:rsidR="708E517E" w:rsidRDefault="0A611075" w:rsidP="0935999D">
      <w:pPr>
        <w:pStyle w:val="ListParagraph"/>
        <w:numPr>
          <w:ilvl w:val="0"/>
          <w:numId w:val="1"/>
        </w:numPr>
        <w:spacing w:line="360" w:lineRule="auto"/>
        <w:jc w:val="both"/>
      </w:pPr>
      <w:r w:rsidRPr="11643635">
        <w:t>a</w:t>
      </w:r>
      <w:r w:rsidR="708E517E" w:rsidRPr="11643635">
        <w:t xml:space="preserve"> Centre of Education where the following criteria are met: </w:t>
      </w:r>
    </w:p>
    <w:p w14:paraId="3F8EB395" w14:textId="70CCC13E" w:rsidR="708E517E" w:rsidRDefault="708E517E" w:rsidP="008577D9">
      <w:pPr>
        <w:pStyle w:val="ListParagraph"/>
        <w:spacing w:line="360" w:lineRule="auto"/>
        <w:jc w:val="both"/>
      </w:pPr>
      <w:r w:rsidRPr="11643635">
        <w:t>- post-primary curricular subject(s) is taught and is eligible to submit students for state examinations etc., Junior Cycle or Leaving Certificate examinations</w:t>
      </w:r>
      <w:r w:rsidR="4AED3B6C" w:rsidRPr="11643635">
        <w:t>.</w:t>
      </w:r>
    </w:p>
    <w:p w14:paraId="7985696D" w14:textId="5142E437" w:rsidR="708E517E" w:rsidRDefault="708E517E" w:rsidP="11643635">
      <w:pPr>
        <w:pStyle w:val="ListParagraph"/>
        <w:spacing w:line="360" w:lineRule="auto"/>
        <w:jc w:val="both"/>
      </w:pPr>
      <w:r w:rsidRPr="11643635">
        <w:t>- The NQT is teaching a post-primary curricular subject i.e., Junior Cycle or Leaving Certificate subjects (including LCA and LCVP) and has full responsibility for state examination preparations.</w:t>
      </w:r>
    </w:p>
    <w:p w14:paraId="70E33794" w14:textId="69CB8C81" w:rsidR="708E517E" w:rsidRDefault="708E517E" w:rsidP="0935999D">
      <w:pPr>
        <w:pStyle w:val="ListParagraph"/>
        <w:spacing w:line="360" w:lineRule="auto"/>
        <w:jc w:val="both"/>
      </w:pPr>
      <w:r w:rsidRPr="0935999D">
        <w:t>- The principal coordinator is a registered post-primary teacher.</w:t>
      </w:r>
    </w:p>
    <w:p w14:paraId="5265E4C4" w14:textId="48B9C90F" w:rsidR="708E517E" w:rsidRDefault="708E517E" w:rsidP="0935999D">
      <w:pPr>
        <w:pStyle w:val="ListParagraph"/>
        <w:spacing w:line="360" w:lineRule="auto"/>
        <w:jc w:val="both"/>
      </w:pPr>
      <w:r w:rsidRPr="0935999D">
        <w:t>- The PST is comprised of registered post-primary teachers.</w:t>
      </w:r>
    </w:p>
    <w:p w14:paraId="1A164B01" w14:textId="3DDA625B" w:rsidR="708E517E" w:rsidRDefault="708E517E" w:rsidP="0935999D">
      <w:pPr>
        <w:spacing w:line="360" w:lineRule="auto"/>
        <w:jc w:val="both"/>
      </w:pPr>
      <w:r w:rsidRPr="0935999D">
        <w:t>As a general rule, paid employment in a permanent, temporary or substitute capacity is eligible, so long as such employment will afford the teacher the opportunity to meet the minimum duration requirements set out in 3.3.</w:t>
      </w:r>
    </w:p>
    <w:p w14:paraId="379EF850" w14:textId="458DA92A" w:rsidR="708E517E" w:rsidRDefault="708E517E" w:rsidP="0935999D">
      <w:pPr>
        <w:spacing w:line="360" w:lineRule="auto"/>
        <w:jc w:val="both"/>
      </w:pPr>
      <w:r w:rsidRPr="0935999D">
        <w:t xml:space="preserve">It should be noted that where NQTs are employed in the above settings via voluntary (unpaid) service or internship schemes, this is not deemed acceptable by the Teaching Council as being suitable for </w:t>
      </w:r>
      <w:proofErr w:type="spellStart"/>
      <w:r w:rsidRPr="0935999D">
        <w:t>Droichead</w:t>
      </w:r>
      <w:proofErr w:type="spellEnd"/>
      <w:r w:rsidR="5AB98620" w:rsidRPr="0935999D">
        <w:t>.</w:t>
      </w:r>
    </w:p>
    <w:p w14:paraId="4728BF5B" w14:textId="77777777" w:rsidR="00732F84" w:rsidRPr="00732F84" w:rsidRDefault="00732F84" w:rsidP="00732F84">
      <w:pPr>
        <w:spacing w:line="360" w:lineRule="auto"/>
        <w:jc w:val="both"/>
      </w:pPr>
    </w:p>
    <w:p w14:paraId="33E8115D" w14:textId="32B79DA4" w:rsidR="11643635" w:rsidRDefault="37FC76DC" w:rsidP="008577D9">
      <w:pPr>
        <w:spacing w:line="360" w:lineRule="auto"/>
        <w:jc w:val="right"/>
      </w:pPr>
      <w:proofErr w:type="spellStart"/>
      <w:r w:rsidRPr="11643635">
        <w:rPr>
          <w:i/>
          <w:iCs/>
        </w:rPr>
        <w:t>Droichead</w:t>
      </w:r>
      <w:proofErr w:type="spellEnd"/>
      <w:r w:rsidRPr="11643635">
        <w:rPr>
          <w:i/>
          <w:iCs/>
        </w:rPr>
        <w:t>: The Integrated Professional Induction Framework</w:t>
      </w:r>
      <w:r>
        <w:t>, Teaching Council, March 20</w:t>
      </w:r>
      <w:r w:rsidR="3F70F6F6">
        <w:t>25</w:t>
      </w:r>
      <w:r>
        <w:t xml:space="preserve">, p. </w:t>
      </w:r>
      <w:r w:rsidR="3FAAE5ED">
        <w:t>6</w:t>
      </w:r>
      <w:r w:rsidR="0E798DC7">
        <w:t>-7</w:t>
      </w:r>
    </w:p>
    <w:p w14:paraId="0C1D8262" w14:textId="77777777" w:rsidR="008577D9" w:rsidRDefault="008577D9" w:rsidP="00732F84">
      <w:pPr>
        <w:spacing w:line="360" w:lineRule="auto"/>
        <w:jc w:val="both"/>
        <w:rPr>
          <w:b/>
          <w:bCs/>
        </w:rPr>
      </w:pPr>
    </w:p>
    <w:p w14:paraId="560E13D6" w14:textId="1CC6A7BB" w:rsidR="00732F84" w:rsidRPr="00732F84" w:rsidRDefault="37FC76DC" w:rsidP="00732F84">
      <w:pPr>
        <w:spacing w:line="360" w:lineRule="auto"/>
        <w:jc w:val="both"/>
        <w:rPr>
          <w:b/>
        </w:rPr>
      </w:pPr>
      <w:r w:rsidRPr="0935999D">
        <w:rPr>
          <w:b/>
          <w:bCs/>
        </w:rPr>
        <w:t>Duration of professional practice required</w:t>
      </w:r>
    </w:p>
    <w:p w14:paraId="751BDB6B" w14:textId="2245309E" w:rsidR="00732F84" w:rsidRPr="00732F84" w:rsidRDefault="2D23CD37" w:rsidP="0935999D">
      <w:pPr>
        <w:spacing w:line="360" w:lineRule="auto"/>
        <w:jc w:val="both"/>
      </w:pPr>
      <w:r w:rsidRPr="0935999D">
        <w:t xml:space="preserve">A post-primary teacher must complete a minimum of 200 hours’ teaching employment in an eligible setting to include the teaching of a post-primary curricular subject(s) to a designated class on the school’s timetable, or employment in a learning support, special needs or language support position. </w:t>
      </w:r>
      <w:r w:rsidR="37FC76DC">
        <w:t xml:space="preserve">The teacher must apply for the </w:t>
      </w:r>
      <w:proofErr w:type="spellStart"/>
      <w:r w:rsidR="37FC76DC">
        <w:t>Droichead</w:t>
      </w:r>
      <w:proofErr w:type="spellEnd"/>
      <w:r w:rsidR="37FC76DC">
        <w:t xml:space="preserve"> process via the ‘My Registration’ portal on </w:t>
      </w:r>
      <w:hyperlink r:id="rId15">
        <w:r w:rsidR="37FC76DC" w:rsidRPr="0935999D">
          <w:rPr>
            <w:rStyle w:val="Hyperlink"/>
          </w:rPr>
          <w:t>www.teachingcouncil.ie</w:t>
        </w:r>
      </w:hyperlink>
      <w:r w:rsidR="37FC76DC">
        <w:t xml:space="preserve">. </w:t>
      </w:r>
    </w:p>
    <w:p w14:paraId="48BDA08A" w14:textId="69B0E4A9" w:rsidR="00732F84" w:rsidRPr="00732F84" w:rsidRDefault="0A9C0ECF" w:rsidP="0935999D">
      <w:pPr>
        <w:spacing w:line="360" w:lineRule="auto"/>
        <w:jc w:val="both"/>
      </w:pPr>
      <w:r w:rsidRPr="0935999D">
        <w:t xml:space="preserve">It should be noted that these are absolute minimum periods of practice. Given that </w:t>
      </w:r>
      <w:proofErr w:type="spellStart"/>
      <w:r w:rsidRPr="0935999D">
        <w:t>Droichead</w:t>
      </w:r>
      <w:proofErr w:type="spellEnd"/>
      <w:r w:rsidRPr="0935999D">
        <w:t xml:space="preserve"> as an induction framework is designed to provide the maximum degree of support, guidance and advice, it is recommended, where a NQT has additional time in </w:t>
      </w:r>
      <w:r w:rsidRPr="0935999D">
        <w:lastRenderedPageBreak/>
        <w:t xml:space="preserve">their school over and above the minimum requirements set out at 3.2 and 3.3 , that extra time be used to support the </w:t>
      </w:r>
      <w:proofErr w:type="spellStart"/>
      <w:r w:rsidRPr="0935999D">
        <w:t>Droichead</w:t>
      </w:r>
      <w:proofErr w:type="spellEnd"/>
      <w:r w:rsidRPr="0935999D">
        <w:t xml:space="preserve"> process</w:t>
      </w:r>
    </w:p>
    <w:p w14:paraId="2939F619" w14:textId="17527D7D" w:rsidR="00732F84" w:rsidRPr="00732F84" w:rsidRDefault="37FC76DC" w:rsidP="00732F84">
      <w:pPr>
        <w:spacing w:line="360" w:lineRule="auto"/>
        <w:jc w:val="right"/>
      </w:pPr>
      <w:proofErr w:type="spellStart"/>
      <w:r w:rsidRPr="0935999D">
        <w:rPr>
          <w:i/>
          <w:iCs/>
        </w:rPr>
        <w:t>Droichead</w:t>
      </w:r>
      <w:proofErr w:type="spellEnd"/>
      <w:r w:rsidRPr="0935999D">
        <w:rPr>
          <w:i/>
          <w:iCs/>
        </w:rPr>
        <w:t>: The Integrated Professional Induction Framework</w:t>
      </w:r>
      <w:r>
        <w:t>, Teaching Council, March 20</w:t>
      </w:r>
      <w:r w:rsidR="116CC41C">
        <w:t>25</w:t>
      </w:r>
      <w:r>
        <w:t>, p.</w:t>
      </w:r>
      <w:r w:rsidR="50B7DD83">
        <w:t>8</w:t>
      </w:r>
      <w:r>
        <w:t xml:space="preserve">. </w:t>
      </w:r>
    </w:p>
    <w:p w14:paraId="0C2C2BFC" w14:textId="77777777" w:rsidR="00732F84" w:rsidRPr="00732F84" w:rsidRDefault="37FC76DC" w:rsidP="00732F84">
      <w:pPr>
        <w:spacing w:line="360" w:lineRule="auto"/>
        <w:jc w:val="both"/>
        <w:rPr>
          <w:b/>
        </w:rPr>
      </w:pPr>
      <w:r w:rsidRPr="0935999D">
        <w:rPr>
          <w:b/>
          <w:bCs/>
        </w:rPr>
        <w:t xml:space="preserve">Observations </w:t>
      </w:r>
    </w:p>
    <w:p w14:paraId="15A01AE5" w14:textId="1C5A7083" w:rsidR="00732F84" w:rsidRPr="00732F84" w:rsidRDefault="7C635668" w:rsidP="0935999D">
      <w:pPr>
        <w:spacing w:line="360" w:lineRule="auto"/>
        <w:jc w:val="both"/>
      </w:pPr>
      <w:r w:rsidRPr="0935999D">
        <w:t xml:space="preserve">Observations are also a key feature of </w:t>
      </w:r>
      <w:proofErr w:type="spellStart"/>
      <w:r w:rsidRPr="0935999D">
        <w:t>Droichead</w:t>
      </w:r>
      <w:proofErr w:type="spellEnd"/>
      <w:r w:rsidRPr="0935999D">
        <w:t>. This includes observations by the NQT of more experienced teachers’ practice, as well as observation of the NQT’s practice by the PST. Both types of observations are arranged in advance and provide NQTs with opportunities to learn from their fellow professionals. Observations by the PST of the NQT’s practice should focus on areas where the NQT feels that they need particular advice, help and support. The NQT should therefore be encouraged to teach in an area where they feel their learning need is greatest. This can then provide the basis for a subsequent professional conversation. It is recommended that there would be at least two of each type of classroom observation (observations by the NQT, and observations of the NQT’s practice), and that the exact number, and the classes observed, should be based on discussions between the NQT and the PST.</w:t>
      </w:r>
      <w:r w:rsidR="37FC76DC">
        <w:t xml:space="preserve">.  </w:t>
      </w:r>
    </w:p>
    <w:p w14:paraId="3A348D72" w14:textId="3CD7B610" w:rsidR="00732F84" w:rsidRPr="00732F84" w:rsidRDefault="37FC76DC" w:rsidP="00732F84">
      <w:pPr>
        <w:spacing w:line="360" w:lineRule="auto"/>
        <w:jc w:val="right"/>
      </w:pPr>
      <w:proofErr w:type="spellStart"/>
      <w:r w:rsidRPr="0935999D">
        <w:rPr>
          <w:i/>
          <w:iCs/>
        </w:rPr>
        <w:t>Droichead</w:t>
      </w:r>
      <w:proofErr w:type="spellEnd"/>
      <w:r w:rsidRPr="0935999D">
        <w:rPr>
          <w:i/>
          <w:iCs/>
        </w:rPr>
        <w:t>: The Integrated Professional Induction Framework</w:t>
      </w:r>
      <w:r>
        <w:t>, Teaching Council, March 20</w:t>
      </w:r>
      <w:r w:rsidR="5C4D3267">
        <w:t>25</w:t>
      </w:r>
      <w:r>
        <w:t xml:space="preserve">, p. </w:t>
      </w:r>
      <w:r w:rsidR="642346EA">
        <w:t>11</w:t>
      </w:r>
    </w:p>
    <w:p w14:paraId="18D4B6E6" w14:textId="5ABEA847" w:rsidR="00732F84" w:rsidRPr="00732F84" w:rsidRDefault="37FC76DC" w:rsidP="7F624639">
      <w:pPr>
        <w:spacing w:line="360" w:lineRule="auto"/>
        <w:jc w:val="both"/>
        <w:rPr>
          <w:b/>
          <w:bCs/>
        </w:rPr>
      </w:pPr>
      <w:r w:rsidRPr="0935999D">
        <w:rPr>
          <w:b/>
          <w:bCs/>
        </w:rPr>
        <w:t>Taisce</w:t>
      </w:r>
      <w:r w:rsidR="16FD11A4" w:rsidRPr="0935999D">
        <w:rPr>
          <w:b/>
          <w:bCs/>
        </w:rPr>
        <w:t>:</w:t>
      </w:r>
      <w:r w:rsidRPr="0935999D">
        <w:rPr>
          <w:b/>
          <w:bCs/>
        </w:rPr>
        <w:t xml:space="preserve"> Portfolio-based learning</w:t>
      </w:r>
    </w:p>
    <w:p w14:paraId="780FD26E" w14:textId="744D71FB" w:rsidR="512F2028" w:rsidRDefault="512F2028" w:rsidP="0935999D">
      <w:pPr>
        <w:spacing w:line="360" w:lineRule="auto"/>
        <w:jc w:val="both"/>
      </w:pPr>
      <w:proofErr w:type="spellStart"/>
      <w:r w:rsidRPr="0935999D">
        <w:t>Droichead</w:t>
      </w:r>
      <w:proofErr w:type="spellEnd"/>
      <w:r w:rsidRPr="0935999D">
        <w:t xml:space="preserve"> builds on the portfolio-based learning process (Taisce) that all student teachers engage in during their ITE programmes. NQTs continue to use Taisce during the </w:t>
      </w:r>
      <w:proofErr w:type="spellStart"/>
      <w:r w:rsidRPr="0935999D">
        <w:t>Droichead</w:t>
      </w:r>
      <w:proofErr w:type="spellEnd"/>
      <w:r w:rsidRPr="0935999D">
        <w:t xml:space="preserve"> process to reflect on their professional learning and practice. Taisce’s use in both ITE and </w:t>
      </w:r>
      <w:proofErr w:type="spellStart"/>
      <w:r w:rsidRPr="0935999D">
        <w:t>Droichead</w:t>
      </w:r>
      <w:proofErr w:type="spellEnd"/>
      <w:r w:rsidRPr="0935999D">
        <w:t xml:space="preserve"> supports the development and engagement in reflective practice. The format of Taisce is determined by the NQT and is a private item that supports their own professional learning.</w:t>
      </w:r>
    </w:p>
    <w:p w14:paraId="2B467ABD" w14:textId="22F73FAE" w:rsidR="512F2028" w:rsidRDefault="512F2028" w:rsidP="0935999D">
      <w:pPr>
        <w:spacing w:line="360" w:lineRule="auto"/>
        <w:jc w:val="both"/>
      </w:pPr>
      <w:r w:rsidRPr="0935999D">
        <w:t xml:space="preserve"> The NQT must share one element of their Taisce with their PST that specifically concerns a professional learning need that they want to address, and the NQT and PST should use this element to form the basis of one of their professional conversations. Using the research skills developed during ITE, the NQT should also </w:t>
      </w:r>
      <w:r w:rsidRPr="0935999D">
        <w:lastRenderedPageBreak/>
        <w:t xml:space="preserve">find a piece of existing research, such as a published journal article, relevant to the identified need to support the professional conversation. This professional conversation should be used by the NQT to identify a Strand B Professional Learning Activity in consultation with the PST. </w:t>
      </w:r>
    </w:p>
    <w:p w14:paraId="6AC1FC5A" w14:textId="6EFE8FE3" w:rsidR="512F2028" w:rsidRDefault="512F2028" w:rsidP="0935999D">
      <w:pPr>
        <w:spacing w:line="360" w:lineRule="auto"/>
        <w:jc w:val="both"/>
      </w:pPr>
      <w:r w:rsidRPr="0935999D">
        <w:t>Practical guidance on this process is available to NQTs and the PST from Oide. All elements of Taisce should be correctly managed in compliance with GDPR and the school’s data protection and management policies</w:t>
      </w:r>
    </w:p>
    <w:p w14:paraId="4652AE9C" w14:textId="1F894FED" w:rsidR="37FC76DC" w:rsidRDefault="37FC76DC" w:rsidP="0935999D">
      <w:pPr>
        <w:spacing w:line="360" w:lineRule="auto"/>
        <w:jc w:val="right"/>
      </w:pPr>
      <w:proofErr w:type="spellStart"/>
      <w:r w:rsidRPr="0935999D">
        <w:rPr>
          <w:i/>
          <w:iCs/>
        </w:rPr>
        <w:t>Droichead</w:t>
      </w:r>
      <w:proofErr w:type="spellEnd"/>
      <w:r w:rsidRPr="0935999D">
        <w:rPr>
          <w:i/>
          <w:iCs/>
        </w:rPr>
        <w:t>: The Integrated Professional Induction Framework</w:t>
      </w:r>
      <w:r>
        <w:t>, Teaching Council, March 20</w:t>
      </w:r>
      <w:r w:rsidR="3D94318D">
        <w:t>25</w:t>
      </w:r>
      <w:r>
        <w:t xml:space="preserve">, p. </w:t>
      </w:r>
      <w:r w:rsidR="2D99B2F8">
        <w:t>10-11</w:t>
      </w:r>
    </w:p>
    <w:p w14:paraId="2BFA070F" w14:textId="4A1790A0" w:rsidR="00732F84" w:rsidRPr="000D6D6A" w:rsidRDefault="00732F84" w:rsidP="00732F84">
      <w:pPr>
        <w:spacing w:line="360" w:lineRule="auto"/>
        <w:jc w:val="both"/>
        <w:rPr>
          <w:sz w:val="28"/>
          <w:szCs w:val="28"/>
        </w:rPr>
      </w:pPr>
      <w:r w:rsidRPr="000D6D6A">
        <w:rPr>
          <w:b/>
          <w:sz w:val="28"/>
          <w:szCs w:val="28"/>
        </w:rPr>
        <w:t>Role and Responsibilities</w:t>
      </w:r>
    </w:p>
    <w:p w14:paraId="31ED9082" w14:textId="77777777" w:rsidR="00732F84" w:rsidRPr="00E927F6" w:rsidRDefault="00732F84" w:rsidP="00732F84">
      <w:pPr>
        <w:spacing w:line="360" w:lineRule="auto"/>
        <w:jc w:val="both"/>
        <w:rPr>
          <w:b/>
        </w:rPr>
      </w:pPr>
      <w:r w:rsidRPr="00E927F6">
        <w:rPr>
          <w:b/>
        </w:rPr>
        <w:t xml:space="preserve">Professional Support Team (PST) Role: </w:t>
      </w:r>
    </w:p>
    <w:p w14:paraId="01CD9EB3" w14:textId="69A0B53A" w:rsidR="00732F84" w:rsidRPr="00732F84" w:rsidRDefault="37FC76DC" w:rsidP="00732F84">
      <w:pPr>
        <w:spacing w:line="360" w:lineRule="auto"/>
        <w:jc w:val="both"/>
      </w:pPr>
      <w:r>
        <w:t xml:space="preserve">The PST is a team of fully registered teachers who work collaboratively to support and mentor the NQT during school-based induction, in the first stages of their professional journey. All PST members at [insert school name here] have completed a programme of professional learning with </w:t>
      </w:r>
      <w:r w:rsidR="628DA221">
        <w:t>Oide.</w:t>
      </w:r>
      <w:r>
        <w:t xml:space="preserve">  [Insert school name here] may form a school PST or an inter-school PST or may invite one external PST member to join the internal school staff. </w:t>
      </w:r>
    </w:p>
    <w:p w14:paraId="469742FC" w14:textId="4FE685C4" w:rsidR="00732F84" w:rsidRPr="00732F84" w:rsidRDefault="00732F84" w:rsidP="7F624639">
      <w:pPr>
        <w:spacing w:line="360" w:lineRule="auto"/>
        <w:jc w:val="both"/>
        <w:rPr>
          <w:b/>
          <w:bCs/>
        </w:rPr>
      </w:pPr>
      <w:r>
        <w:t xml:space="preserve">Supporting a newly qualified teacher during </w:t>
      </w:r>
      <w:proofErr w:type="spellStart"/>
      <w:r>
        <w:t>Droichead</w:t>
      </w:r>
      <w:proofErr w:type="spellEnd"/>
      <w:r>
        <w:t xml:space="preserve"> is always a collaborative process, although the roles and responsibilities of PST members may vary in different school contexts and are therefore agreed before the </w:t>
      </w:r>
      <w:proofErr w:type="spellStart"/>
      <w:r>
        <w:t>Droichead</w:t>
      </w:r>
      <w:proofErr w:type="spellEnd"/>
      <w:r>
        <w:t xml:space="preserve"> process commences at [insert school name here].</w:t>
      </w:r>
    </w:p>
    <w:p w14:paraId="48D332B3" w14:textId="6B6C9766" w:rsidR="00732F84" w:rsidRPr="00732F84" w:rsidRDefault="00732F84" w:rsidP="7F624639">
      <w:pPr>
        <w:spacing w:line="360" w:lineRule="auto"/>
        <w:jc w:val="both"/>
        <w:rPr>
          <w:b/>
          <w:bCs/>
        </w:rPr>
      </w:pPr>
      <w:r>
        <w:t xml:space="preserve">The dual role of the PST is to: </w:t>
      </w:r>
    </w:p>
    <w:p w14:paraId="3E5D822C" w14:textId="0D4F1248" w:rsidR="00732F84" w:rsidRDefault="00732F84" w:rsidP="00732F84">
      <w:pPr>
        <w:pStyle w:val="ListParagraph"/>
        <w:numPr>
          <w:ilvl w:val="0"/>
          <w:numId w:val="13"/>
        </w:numPr>
        <w:spacing w:line="360" w:lineRule="auto"/>
        <w:jc w:val="both"/>
      </w:pPr>
      <w:r w:rsidRPr="00732F84">
        <w:t>guide and advise the NQT during school-based induction, in the first stages of their professional journey</w:t>
      </w:r>
    </w:p>
    <w:p w14:paraId="4506C6DF" w14:textId="7348792C" w:rsidR="00732F84" w:rsidRPr="00732F84" w:rsidRDefault="00732F84" w:rsidP="00732F84">
      <w:pPr>
        <w:pStyle w:val="ListParagraph"/>
        <w:numPr>
          <w:ilvl w:val="0"/>
          <w:numId w:val="13"/>
        </w:numPr>
        <w:spacing w:line="360" w:lineRule="auto"/>
        <w:jc w:val="both"/>
      </w:pPr>
      <w:r w:rsidRPr="00732F84">
        <w:t xml:space="preserve">form a joint declaration with the NQT that they have participated in a quality teaching and learning process. </w:t>
      </w:r>
    </w:p>
    <w:p w14:paraId="30082BCF" w14:textId="4926A995" w:rsidR="00732F84" w:rsidRPr="00732F84" w:rsidRDefault="37FC76DC" w:rsidP="00732F84">
      <w:pPr>
        <w:spacing w:line="360" w:lineRule="auto"/>
        <w:jc w:val="right"/>
      </w:pPr>
      <w:proofErr w:type="spellStart"/>
      <w:r w:rsidRPr="0935999D">
        <w:rPr>
          <w:i/>
          <w:iCs/>
        </w:rPr>
        <w:t>Droichead</w:t>
      </w:r>
      <w:proofErr w:type="spellEnd"/>
      <w:r w:rsidR="364F59F4" w:rsidRPr="0935999D">
        <w:rPr>
          <w:i/>
          <w:iCs/>
        </w:rPr>
        <w:t>: The Integrated Professional Induction Framework</w:t>
      </w:r>
      <w:r w:rsidR="364F59F4">
        <w:t>,</w:t>
      </w:r>
      <w:r>
        <w:t xml:space="preserve"> Teaching Council, March 20</w:t>
      </w:r>
      <w:r w:rsidR="582B3FC5">
        <w:t>25</w:t>
      </w:r>
      <w:r>
        <w:t>, p.</w:t>
      </w:r>
      <w:r w:rsidR="0DE9C0F0">
        <w:t>9</w:t>
      </w:r>
      <w:r>
        <w:t xml:space="preserve"> </w:t>
      </w:r>
    </w:p>
    <w:p w14:paraId="44857306" w14:textId="77777777" w:rsidR="00732F84" w:rsidRPr="00732F84" w:rsidRDefault="00732F84" w:rsidP="00732F84">
      <w:pPr>
        <w:spacing w:line="360" w:lineRule="auto"/>
        <w:jc w:val="both"/>
      </w:pPr>
    </w:p>
    <w:p w14:paraId="4E9A8A51" w14:textId="77777777" w:rsidR="00732F84" w:rsidRPr="000D6D6A" w:rsidRDefault="00732F84" w:rsidP="00732F84">
      <w:pPr>
        <w:spacing w:line="360" w:lineRule="auto"/>
        <w:jc w:val="both"/>
        <w:rPr>
          <w:b/>
        </w:rPr>
      </w:pPr>
      <w:r w:rsidRPr="000D6D6A">
        <w:rPr>
          <w:b/>
        </w:rPr>
        <w:t xml:space="preserve">PST Responsibilities: </w:t>
      </w:r>
    </w:p>
    <w:p w14:paraId="19B916CD" w14:textId="486C2D2C" w:rsidR="00732F84" w:rsidRPr="00732F84" w:rsidRDefault="00732F84" w:rsidP="00732F84">
      <w:pPr>
        <w:spacing w:line="360" w:lineRule="auto"/>
        <w:jc w:val="both"/>
      </w:pPr>
      <w:r w:rsidRPr="00732F84">
        <w:t xml:space="preserve">The responsibilities agreed by the PST at [insert school name here] are identified in </w:t>
      </w:r>
      <w:r w:rsidRPr="00732F84">
        <w:rPr>
          <w:b/>
        </w:rPr>
        <w:t>Appendix 1</w:t>
      </w:r>
      <w:r w:rsidRPr="00732F84">
        <w:t xml:space="preserve"> of this policy. The PST’s responsibilities are neither exhaustive nor prescriptive and will be reviewed </w:t>
      </w:r>
      <w:r w:rsidR="19BD4A09">
        <w:t>considering</w:t>
      </w:r>
      <w:r w:rsidRPr="00732F84">
        <w:t xml:space="preserve"> experience. Responsibilities directly relating to support and mentoring relate to all team members while other responsibilities are designated to a named team member.  The PST at [insert school name here] recognise that it is also important that these agreed responsibilities are communicated to the NQT at the earliest opportunity.</w:t>
      </w:r>
    </w:p>
    <w:p w14:paraId="6CAC73FD" w14:textId="69F399E6" w:rsidR="00732F84" w:rsidRPr="00732F84" w:rsidRDefault="00732F84" w:rsidP="00732F84">
      <w:pPr>
        <w:spacing w:line="360" w:lineRule="auto"/>
        <w:jc w:val="both"/>
      </w:pPr>
      <w:r>
        <w:t xml:space="preserve">In support of a NQT’s </w:t>
      </w:r>
      <w:proofErr w:type="spellStart"/>
      <w:r>
        <w:t>Droichead</w:t>
      </w:r>
      <w:proofErr w:type="spellEnd"/>
      <w:r>
        <w:t xml:space="preserve"> process, the PST will invite the wider school staff to provide opportunities fo</w:t>
      </w:r>
      <w:r w:rsidR="46E51036">
        <w:t>r:</w:t>
      </w:r>
    </w:p>
    <w:p w14:paraId="2EEA8F9F" w14:textId="77777777" w:rsidR="00732F84" w:rsidRPr="00732F84" w:rsidRDefault="00732F84" w:rsidP="00732F84">
      <w:pPr>
        <w:pStyle w:val="ListParagraph"/>
        <w:numPr>
          <w:ilvl w:val="0"/>
          <w:numId w:val="14"/>
        </w:numPr>
        <w:spacing w:line="360" w:lineRule="auto"/>
        <w:jc w:val="both"/>
      </w:pPr>
      <w:r w:rsidRPr="00732F84">
        <w:t>Co-planning</w:t>
      </w:r>
    </w:p>
    <w:p w14:paraId="77949103" w14:textId="77777777" w:rsidR="00732F84" w:rsidRPr="00732F84" w:rsidRDefault="00732F84" w:rsidP="00732F84">
      <w:pPr>
        <w:pStyle w:val="ListParagraph"/>
        <w:numPr>
          <w:ilvl w:val="0"/>
          <w:numId w:val="14"/>
        </w:numPr>
        <w:spacing w:line="360" w:lineRule="auto"/>
        <w:jc w:val="both"/>
      </w:pPr>
      <w:r w:rsidRPr="00732F84">
        <w:t xml:space="preserve">Co-teaching </w:t>
      </w:r>
    </w:p>
    <w:p w14:paraId="198C2085" w14:textId="77777777" w:rsidR="00732F84" w:rsidRPr="00732F84" w:rsidRDefault="00732F84" w:rsidP="00732F84">
      <w:pPr>
        <w:pStyle w:val="ListParagraph"/>
        <w:numPr>
          <w:ilvl w:val="0"/>
          <w:numId w:val="14"/>
        </w:numPr>
        <w:spacing w:line="360" w:lineRule="auto"/>
        <w:jc w:val="both"/>
      </w:pPr>
      <w:r w:rsidRPr="00732F84">
        <w:t>Sharing of resources</w:t>
      </w:r>
    </w:p>
    <w:p w14:paraId="2FC84EAE" w14:textId="77777777" w:rsidR="00732F84" w:rsidRPr="00732F84" w:rsidRDefault="00732F84" w:rsidP="00732F84">
      <w:pPr>
        <w:pStyle w:val="ListParagraph"/>
        <w:numPr>
          <w:ilvl w:val="0"/>
          <w:numId w:val="14"/>
        </w:numPr>
        <w:spacing w:line="360" w:lineRule="auto"/>
        <w:jc w:val="both"/>
      </w:pPr>
      <w:r w:rsidRPr="00732F84">
        <w:t xml:space="preserve">Engaging in professional conversations </w:t>
      </w:r>
    </w:p>
    <w:p w14:paraId="327F442D" w14:textId="77777777" w:rsidR="00732F84" w:rsidRPr="00732F84" w:rsidRDefault="00732F84" w:rsidP="00732F84">
      <w:pPr>
        <w:pStyle w:val="ListParagraph"/>
        <w:numPr>
          <w:ilvl w:val="0"/>
          <w:numId w:val="14"/>
        </w:numPr>
        <w:spacing w:line="360" w:lineRule="auto"/>
        <w:jc w:val="both"/>
      </w:pPr>
      <w:r w:rsidRPr="00732F84">
        <w:t>Facilitating class observation</w:t>
      </w:r>
    </w:p>
    <w:p w14:paraId="57673974" w14:textId="560474A9" w:rsidR="00732F84" w:rsidRPr="00732F84" w:rsidRDefault="00732F84" w:rsidP="00732F84">
      <w:pPr>
        <w:spacing w:line="360" w:lineRule="auto"/>
        <w:jc w:val="both"/>
      </w:pPr>
      <w:r w:rsidRPr="00732F84">
        <w:t>The PST at [insert school name here] will share its role and agreed responsibilities with the NQT</w:t>
      </w:r>
      <w:r w:rsidR="2AA3A095">
        <w:t>(s)</w:t>
      </w:r>
      <w:r w:rsidRPr="00732F84">
        <w:t xml:space="preserve"> at their initial meeting.</w:t>
      </w:r>
    </w:p>
    <w:p w14:paraId="503B65E5" w14:textId="1124932F" w:rsidR="00732F84" w:rsidRPr="000D6D6A" w:rsidRDefault="00732F84" w:rsidP="7F624639">
      <w:pPr>
        <w:spacing w:line="360" w:lineRule="auto"/>
        <w:jc w:val="both"/>
        <w:rPr>
          <w:b/>
          <w:bCs/>
        </w:rPr>
      </w:pPr>
      <w:r w:rsidRPr="7F624639">
        <w:rPr>
          <w:b/>
          <w:bCs/>
        </w:rPr>
        <w:t>NQT Role:</w:t>
      </w:r>
    </w:p>
    <w:p w14:paraId="0C624D3E" w14:textId="67F4AD8C" w:rsidR="00732F84" w:rsidRPr="00732F84" w:rsidRDefault="00732F84" w:rsidP="00732F84">
      <w:pPr>
        <w:spacing w:line="360" w:lineRule="auto"/>
        <w:jc w:val="both"/>
      </w:pPr>
      <w:r>
        <w:t xml:space="preserve">Supporting an NQT through </w:t>
      </w:r>
      <w:proofErr w:type="spellStart"/>
      <w:r>
        <w:t>Droichead</w:t>
      </w:r>
      <w:proofErr w:type="spellEnd"/>
      <w:r>
        <w:t xml:space="preserve"> at [insert school name here] is always a collaborative process. </w:t>
      </w:r>
      <w:proofErr w:type="spellStart"/>
      <w:r>
        <w:t>Droichead</w:t>
      </w:r>
      <w:proofErr w:type="spellEnd"/>
      <w:r>
        <w:t xml:space="preserve"> is fundamentally about the NQT</w:t>
      </w:r>
      <w:r w:rsidR="000D6D6A">
        <w:t>’</w:t>
      </w:r>
      <w:r>
        <w:t>s</w:t>
      </w:r>
      <w:r w:rsidR="00BB5BBF">
        <w:t xml:space="preserve"> </w:t>
      </w:r>
      <w:r>
        <w:t xml:space="preserve">professional journey and the process of their induction. </w:t>
      </w:r>
    </w:p>
    <w:p w14:paraId="303E7FA3" w14:textId="6D10E01F" w:rsidR="00732F84" w:rsidRPr="00732F84" w:rsidRDefault="00732F84" w:rsidP="00732F84">
      <w:pPr>
        <w:spacing w:line="360" w:lineRule="auto"/>
        <w:jc w:val="both"/>
      </w:pPr>
      <w:r>
        <w:t xml:space="preserve">A key part of this process is an NQT’s engagement with more experienced colleagues, and reflection on the professional conversations that take place on their own professional learning and practice. </w:t>
      </w:r>
    </w:p>
    <w:p w14:paraId="68B366D4" w14:textId="77777777" w:rsidR="00732F84" w:rsidRPr="00732F84" w:rsidRDefault="00732F84" w:rsidP="00732F84">
      <w:pPr>
        <w:spacing w:line="360" w:lineRule="auto"/>
        <w:jc w:val="both"/>
      </w:pPr>
      <w:r w:rsidRPr="00732F84">
        <w:t xml:space="preserve">Through their engagement in the </w:t>
      </w:r>
      <w:proofErr w:type="spellStart"/>
      <w:r w:rsidRPr="00732F84">
        <w:t>Droichead</w:t>
      </w:r>
      <w:proofErr w:type="spellEnd"/>
      <w:r w:rsidRPr="00732F84">
        <w:t xml:space="preserve"> process at [insert school name here], the NQT will:</w:t>
      </w:r>
    </w:p>
    <w:p w14:paraId="457CD252" w14:textId="382A2A8E" w:rsidR="00732F84" w:rsidRPr="00732F84" w:rsidRDefault="00732F84" w:rsidP="00732F84">
      <w:pPr>
        <w:numPr>
          <w:ilvl w:val="0"/>
          <w:numId w:val="3"/>
        </w:numPr>
        <w:spacing w:line="360" w:lineRule="auto"/>
        <w:jc w:val="both"/>
      </w:pPr>
      <w:r>
        <w:t>have engaged professionally with school-based induction and additional professional learning activities</w:t>
      </w:r>
      <w:r w:rsidR="1012472C">
        <w:t>.</w:t>
      </w:r>
    </w:p>
    <w:p w14:paraId="609D5E91" w14:textId="48542618" w:rsidR="00732F84" w:rsidRPr="00732F84" w:rsidRDefault="00732F84" w:rsidP="00732F84">
      <w:pPr>
        <w:numPr>
          <w:ilvl w:val="0"/>
          <w:numId w:val="3"/>
        </w:numPr>
        <w:spacing w:line="360" w:lineRule="auto"/>
        <w:jc w:val="both"/>
      </w:pPr>
      <w:r>
        <w:lastRenderedPageBreak/>
        <w:t>have shown their professional commitment to quality teaching and learning for their students</w:t>
      </w:r>
      <w:r w:rsidR="73911C72">
        <w:t>.</w:t>
      </w:r>
    </w:p>
    <w:p w14:paraId="1041C528" w14:textId="1258D965" w:rsidR="00732F84" w:rsidRPr="00732F84" w:rsidRDefault="00732F84" w:rsidP="00732F84">
      <w:pPr>
        <w:numPr>
          <w:ilvl w:val="0"/>
          <w:numId w:val="3"/>
        </w:numPr>
        <w:spacing w:line="360" w:lineRule="auto"/>
        <w:jc w:val="both"/>
      </w:pPr>
      <w:r>
        <w:t>have engaged in reflective practice that supports their professional learning and practice, both individually and collaboratively</w:t>
      </w:r>
      <w:r w:rsidR="07BB8E5B">
        <w:t>.</w:t>
      </w:r>
    </w:p>
    <w:p w14:paraId="46355943" w14:textId="77777777" w:rsidR="00732F84" w:rsidRPr="00732F84" w:rsidRDefault="00732F84" w:rsidP="00732F84">
      <w:pPr>
        <w:spacing w:line="360" w:lineRule="auto"/>
        <w:jc w:val="both"/>
      </w:pPr>
      <w:r w:rsidRPr="00732F84">
        <w:t xml:space="preserve">Based on above, the NQT will sign a joint declaration with the PST, that they have participated in a quality teaching and learning process. </w:t>
      </w:r>
    </w:p>
    <w:p w14:paraId="3FAB7872" w14:textId="43251D17" w:rsidR="00732F84" w:rsidRPr="00732F84" w:rsidRDefault="31925A90" w:rsidP="0935999D">
      <w:pPr>
        <w:spacing w:line="360" w:lineRule="auto"/>
        <w:jc w:val="right"/>
      </w:pPr>
      <w:proofErr w:type="spellStart"/>
      <w:r w:rsidRPr="11643635">
        <w:rPr>
          <w:i/>
          <w:iCs/>
        </w:rPr>
        <w:t>Droichead</w:t>
      </w:r>
      <w:proofErr w:type="spellEnd"/>
      <w:r w:rsidRPr="11643635">
        <w:rPr>
          <w:i/>
          <w:iCs/>
        </w:rPr>
        <w:t>: The Integrated Professional Induction Framework</w:t>
      </w:r>
      <w:r>
        <w:t>, Teaching Council, March 20</w:t>
      </w:r>
      <w:r w:rsidR="6364B749">
        <w:t>25</w:t>
      </w:r>
    </w:p>
    <w:p w14:paraId="28AF6430" w14:textId="62328357" w:rsidR="11643635" w:rsidRDefault="11643635" w:rsidP="11643635">
      <w:pPr>
        <w:spacing w:line="360" w:lineRule="auto"/>
        <w:jc w:val="right"/>
      </w:pPr>
    </w:p>
    <w:p w14:paraId="404D7CF9" w14:textId="77777777" w:rsidR="00732F84" w:rsidRPr="000D6D6A" w:rsidRDefault="00732F84" w:rsidP="00732F84">
      <w:pPr>
        <w:spacing w:line="360" w:lineRule="auto"/>
        <w:jc w:val="both"/>
        <w:rPr>
          <w:b/>
        </w:rPr>
      </w:pPr>
      <w:r w:rsidRPr="000D6D6A">
        <w:rPr>
          <w:b/>
        </w:rPr>
        <w:t>NQT Responsibilities:</w:t>
      </w:r>
    </w:p>
    <w:p w14:paraId="77C026DC" w14:textId="77777777" w:rsidR="00732F84" w:rsidRPr="00732F84" w:rsidRDefault="00732F84" w:rsidP="00732F84">
      <w:pPr>
        <w:spacing w:line="360" w:lineRule="auto"/>
        <w:jc w:val="both"/>
      </w:pPr>
      <w:r w:rsidRPr="00732F84">
        <w:t xml:space="preserve">To guide the NQT in their role at [insert school name here], some suggested responsibilities are identified in </w:t>
      </w:r>
      <w:r w:rsidRPr="00732F84">
        <w:rPr>
          <w:b/>
        </w:rPr>
        <w:t>Appendix 2</w:t>
      </w:r>
      <w:r w:rsidRPr="00732F84">
        <w:t xml:space="preserve"> of this policy. The PST at [insert school name here] will share its roles and agreed responsibilities with the NQT at their initial meeting.</w:t>
      </w:r>
    </w:p>
    <w:p w14:paraId="7494CEDC" w14:textId="5743A672" w:rsidR="00732F84" w:rsidRPr="00732F84" w:rsidRDefault="00732F84" w:rsidP="7F624639">
      <w:pPr>
        <w:spacing w:line="360" w:lineRule="auto"/>
        <w:jc w:val="both"/>
        <w:rPr>
          <w:b/>
          <w:bCs/>
        </w:rPr>
      </w:pPr>
      <w:r w:rsidRPr="7F624639">
        <w:rPr>
          <w:b/>
          <w:bCs/>
        </w:rPr>
        <w:t>Self-Evaluation</w:t>
      </w:r>
    </w:p>
    <w:p w14:paraId="62304E03" w14:textId="078BF8F3" w:rsidR="00732F84" w:rsidRPr="00732F84" w:rsidRDefault="37FC76DC" w:rsidP="00732F84">
      <w:pPr>
        <w:spacing w:line="360" w:lineRule="auto"/>
        <w:jc w:val="both"/>
      </w:pPr>
      <w:r>
        <w:t xml:space="preserve">The PST are constantly monitoring and reviewing the supports they provide to NQTs at [insert school name here]. The PST ensure to align SSE targets at [insert school name here] with the support on offer to NQTs. A needs analysis takes place at the beginning of the year/at the beginning of the NQT’s </w:t>
      </w:r>
      <w:proofErr w:type="spellStart"/>
      <w:r>
        <w:t>Droichead</w:t>
      </w:r>
      <w:proofErr w:type="spellEnd"/>
      <w:r>
        <w:t xml:space="preserve"> process. This helps to inform the NQT</w:t>
      </w:r>
      <w:r w:rsidR="30735575">
        <w:t>’</w:t>
      </w:r>
      <w:r>
        <w:t xml:space="preserve">s </w:t>
      </w:r>
      <w:proofErr w:type="spellStart"/>
      <w:r>
        <w:t>Droichead</w:t>
      </w:r>
      <w:proofErr w:type="spellEnd"/>
      <w:r>
        <w:t xml:space="preserve"> Outline Plan and is reviewed regularly. Regular consultation takes place between the participants throughout the year and a review of the </w:t>
      </w:r>
      <w:proofErr w:type="spellStart"/>
      <w:r>
        <w:t>Droichead</w:t>
      </w:r>
      <w:proofErr w:type="spellEnd"/>
      <w:r>
        <w:t xml:space="preserve"> process takes place at the end of the year. The PST annually review the supports on offer, the progress made on goals set previously and any outstanding areas are discussed.</w:t>
      </w:r>
    </w:p>
    <w:p w14:paraId="722DAE64" w14:textId="77777777" w:rsidR="00732F84" w:rsidRPr="00732F84" w:rsidRDefault="00732F84" w:rsidP="00732F84">
      <w:pPr>
        <w:spacing w:line="360" w:lineRule="auto"/>
        <w:jc w:val="both"/>
        <w:rPr>
          <w:b/>
        </w:rPr>
      </w:pPr>
      <w:r w:rsidRPr="00732F84">
        <w:rPr>
          <w:b/>
        </w:rPr>
        <w:t>Data Protection</w:t>
      </w:r>
    </w:p>
    <w:p w14:paraId="5E6CD22A" w14:textId="31648477" w:rsidR="48B059A2" w:rsidRDefault="37FC76DC" w:rsidP="48B059A2">
      <w:pPr>
        <w:spacing w:line="360" w:lineRule="auto"/>
        <w:jc w:val="both"/>
      </w:pPr>
      <w:r>
        <w:t>All data will be kept in accordance with the General Data Protection Regulation (GDPR) and the Data Protection Policy of [insert school name here</w:t>
      </w:r>
    </w:p>
    <w:p w14:paraId="3D4B365A" w14:textId="77777777" w:rsidR="00732F84" w:rsidRPr="00732F84" w:rsidRDefault="00732F84" w:rsidP="00732F84">
      <w:pPr>
        <w:spacing w:line="360" w:lineRule="auto"/>
        <w:jc w:val="both"/>
        <w:rPr>
          <w:b/>
        </w:rPr>
      </w:pPr>
      <w:r w:rsidRPr="00732F84">
        <w:rPr>
          <w:b/>
        </w:rPr>
        <w:t>Related Policies</w:t>
      </w:r>
    </w:p>
    <w:p w14:paraId="0970E03C" w14:textId="77777777" w:rsidR="00732F84" w:rsidRPr="00732F84" w:rsidRDefault="00732F84" w:rsidP="00732F84">
      <w:pPr>
        <w:numPr>
          <w:ilvl w:val="0"/>
          <w:numId w:val="12"/>
        </w:numPr>
        <w:spacing w:line="360" w:lineRule="auto"/>
        <w:jc w:val="both"/>
      </w:pPr>
      <w:r w:rsidRPr="00732F84">
        <w:lastRenderedPageBreak/>
        <w:t>Dignity at Work Policy</w:t>
      </w:r>
    </w:p>
    <w:p w14:paraId="4A57007D" w14:textId="77777777" w:rsidR="00732F84" w:rsidRPr="00732F84" w:rsidRDefault="00732F84" w:rsidP="00732F84">
      <w:pPr>
        <w:numPr>
          <w:ilvl w:val="0"/>
          <w:numId w:val="12"/>
        </w:numPr>
        <w:spacing w:line="360" w:lineRule="auto"/>
        <w:jc w:val="both"/>
        <w:rPr>
          <w:b/>
        </w:rPr>
      </w:pPr>
      <w:r w:rsidRPr="00732F84">
        <w:t>Code of Behaviour Policy</w:t>
      </w:r>
    </w:p>
    <w:p w14:paraId="06BA9913" w14:textId="77777777" w:rsidR="00732F84" w:rsidRPr="00732F84" w:rsidRDefault="00732F84" w:rsidP="00732F84">
      <w:pPr>
        <w:numPr>
          <w:ilvl w:val="0"/>
          <w:numId w:val="12"/>
        </w:numPr>
        <w:spacing w:line="360" w:lineRule="auto"/>
        <w:jc w:val="both"/>
      </w:pPr>
      <w:r w:rsidRPr="00732F84">
        <w:t>Special Educational Needs Policy</w:t>
      </w:r>
    </w:p>
    <w:p w14:paraId="3F8F2354" w14:textId="77777777" w:rsidR="00732F84" w:rsidRPr="00732F84" w:rsidRDefault="00732F84" w:rsidP="00732F84">
      <w:pPr>
        <w:numPr>
          <w:ilvl w:val="0"/>
          <w:numId w:val="12"/>
        </w:numPr>
        <w:spacing w:line="360" w:lineRule="auto"/>
        <w:jc w:val="both"/>
      </w:pPr>
      <w:r>
        <w:t>Data Protection Policy</w:t>
      </w:r>
    </w:p>
    <w:p w14:paraId="25AA1B3A" w14:textId="289675D4" w:rsidR="50EDBB32" w:rsidRDefault="50EDBB32" w:rsidP="10AE004A">
      <w:pPr>
        <w:numPr>
          <w:ilvl w:val="0"/>
          <w:numId w:val="12"/>
        </w:numPr>
        <w:spacing w:line="360" w:lineRule="auto"/>
        <w:jc w:val="both"/>
      </w:pPr>
      <w:r>
        <w:t>(Include any other relevant school policies)</w:t>
      </w:r>
    </w:p>
    <w:p w14:paraId="68602030" w14:textId="61E133A4" w:rsidR="00732F84" w:rsidRPr="00732F84" w:rsidRDefault="00732F84" w:rsidP="7F624639">
      <w:pPr>
        <w:spacing w:line="360" w:lineRule="auto"/>
        <w:jc w:val="both"/>
        <w:rPr>
          <w:b/>
          <w:bCs/>
        </w:rPr>
      </w:pPr>
      <w:r w:rsidRPr="7F624639">
        <w:rPr>
          <w:b/>
          <w:bCs/>
        </w:rPr>
        <w:t>Review</w:t>
      </w:r>
    </w:p>
    <w:p w14:paraId="6AF84D43" w14:textId="7151168A" w:rsidR="00732F84" w:rsidRPr="00732F84" w:rsidRDefault="37FC76DC" w:rsidP="00732F84">
      <w:pPr>
        <w:spacing w:line="360" w:lineRule="auto"/>
        <w:jc w:val="both"/>
      </w:pPr>
      <w:r>
        <w:t xml:space="preserve">This policy will be subject to regular review in the light of ongoing experiences. The review will be led by the principal in collaboration with members of the PST. </w:t>
      </w:r>
    </w:p>
    <w:p w14:paraId="435C4970" w14:textId="03C00AF6" w:rsidR="00E06117" w:rsidRPr="00E06117" w:rsidRDefault="00732F84" w:rsidP="00E06117">
      <w:pPr>
        <w:spacing w:line="360" w:lineRule="auto"/>
        <w:jc w:val="both"/>
        <w:rPr>
          <w:b/>
        </w:rPr>
      </w:pPr>
      <w:r w:rsidRPr="00732F84">
        <w:rPr>
          <w:b/>
        </w:rPr>
        <w:t>Declaration</w:t>
      </w:r>
    </w:p>
    <w:tbl>
      <w:tblPr>
        <w:tblStyle w:val="TableGrid"/>
        <w:tblW w:w="9280" w:type="dxa"/>
        <w:tblLook w:val="04A0" w:firstRow="1" w:lastRow="0" w:firstColumn="1" w:lastColumn="0" w:noHBand="0" w:noVBand="1"/>
      </w:tblPr>
      <w:tblGrid>
        <w:gridCol w:w="4640"/>
        <w:gridCol w:w="4640"/>
      </w:tblGrid>
      <w:tr w:rsidR="00E06117" w14:paraId="650BDC70" w14:textId="77777777" w:rsidTr="00E06117">
        <w:trPr>
          <w:trHeight w:val="791"/>
        </w:trPr>
        <w:tc>
          <w:tcPr>
            <w:tcW w:w="4640" w:type="dxa"/>
            <w:vAlign w:val="center"/>
          </w:tcPr>
          <w:p w14:paraId="1370DA7F" w14:textId="611CF83C" w:rsidR="00E06117" w:rsidRDefault="00E06117" w:rsidP="00E06117">
            <w:pPr>
              <w:spacing w:line="360" w:lineRule="auto"/>
            </w:pPr>
            <w:r>
              <w:t>Date developed:</w:t>
            </w:r>
          </w:p>
        </w:tc>
        <w:tc>
          <w:tcPr>
            <w:tcW w:w="4640" w:type="dxa"/>
            <w:vAlign w:val="center"/>
          </w:tcPr>
          <w:p w14:paraId="6B7AE764" w14:textId="77777777" w:rsidR="00E06117" w:rsidRDefault="00E06117" w:rsidP="00E06117">
            <w:pPr>
              <w:spacing w:line="360" w:lineRule="auto"/>
            </w:pPr>
          </w:p>
        </w:tc>
      </w:tr>
      <w:tr w:rsidR="00E06117" w14:paraId="578B0D23" w14:textId="77777777" w:rsidTr="00E06117">
        <w:trPr>
          <w:trHeight w:val="824"/>
        </w:trPr>
        <w:tc>
          <w:tcPr>
            <w:tcW w:w="4640" w:type="dxa"/>
            <w:vAlign w:val="center"/>
          </w:tcPr>
          <w:p w14:paraId="1314B14C" w14:textId="5FE380CA" w:rsidR="00E06117" w:rsidRDefault="00E06117" w:rsidP="00E06117">
            <w:pPr>
              <w:spacing w:line="360" w:lineRule="auto"/>
            </w:pPr>
            <w:r>
              <w:t>Developed by: PST, NQT &amp; whole staff</w:t>
            </w:r>
          </w:p>
        </w:tc>
        <w:tc>
          <w:tcPr>
            <w:tcW w:w="4640" w:type="dxa"/>
            <w:vAlign w:val="center"/>
          </w:tcPr>
          <w:p w14:paraId="1BE266B6" w14:textId="77777777" w:rsidR="00E06117" w:rsidRDefault="00E06117" w:rsidP="00E06117">
            <w:pPr>
              <w:spacing w:line="360" w:lineRule="auto"/>
            </w:pPr>
          </w:p>
        </w:tc>
      </w:tr>
      <w:tr w:rsidR="00E06117" w14:paraId="002A5094" w14:textId="77777777" w:rsidTr="00E06117">
        <w:trPr>
          <w:trHeight w:val="791"/>
        </w:trPr>
        <w:tc>
          <w:tcPr>
            <w:tcW w:w="4640" w:type="dxa"/>
            <w:vAlign w:val="center"/>
          </w:tcPr>
          <w:p w14:paraId="0C83DA53" w14:textId="774EA233" w:rsidR="00E06117" w:rsidRDefault="00E06117" w:rsidP="00E06117">
            <w:pPr>
              <w:spacing w:line="360" w:lineRule="auto"/>
            </w:pPr>
            <w:r>
              <w:t>Date approved:</w:t>
            </w:r>
          </w:p>
        </w:tc>
        <w:tc>
          <w:tcPr>
            <w:tcW w:w="4640" w:type="dxa"/>
            <w:vAlign w:val="center"/>
          </w:tcPr>
          <w:p w14:paraId="395B5721" w14:textId="77777777" w:rsidR="00E06117" w:rsidRDefault="00E06117" w:rsidP="00E06117">
            <w:pPr>
              <w:spacing w:line="360" w:lineRule="auto"/>
            </w:pPr>
          </w:p>
        </w:tc>
      </w:tr>
      <w:tr w:rsidR="00E06117" w14:paraId="5489DFE8" w14:textId="77777777" w:rsidTr="00E06117">
        <w:trPr>
          <w:trHeight w:val="791"/>
        </w:trPr>
        <w:tc>
          <w:tcPr>
            <w:tcW w:w="4640" w:type="dxa"/>
            <w:vAlign w:val="center"/>
          </w:tcPr>
          <w:p w14:paraId="7261EB18" w14:textId="09885431" w:rsidR="00E06117" w:rsidRDefault="00E06117" w:rsidP="00E06117">
            <w:pPr>
              <w:spacing w:line="360" w:lineRule="auto"/>
            </w:pPr>
            <w:r>
              <w:t>Ratified by:</w:t>
            </w:r>
          </w:p>
        </w:tc>
        <w:tc>
          <w:tcPr>
            <w:tcW w:w="4640" w:type="dxa"/>
            <w:vAlign w:val="center"/>
          </w:tcPr>
          <w:p w14:paraId="3184F3CD" w14:textId="77777777" w:rsidR="00E06117" w:rsidRDefault="00E06117" w:rsidP="00E06117">
            <w:pPr>
              <w:spacing w:line="360" w:lineRule="auto"/>
            </w:pPr>
          </w:p>
        </w:tc>
      </w:tr>
      <w:tr w:rsidR="00E06117" w14:paraId="2DD08C02" w14:textId="77777777" w:rsidTr="00E06117">
        <w:trPr>
          <w:trHeight w:val="824"/>
        </w:trPr>
        <w:tc>
          <w:tcPr>
            <w:tcW w:w="4640" w:type="dxa"/>
            <w:vAlign w:val="center"/>
          </w:tcPr>
          <w:p w14:paraId="485F985A" w14:textId="2CBEABA1" w:rsidR="00E06117" w:rsidRDefault="00E06117" w:rsidP="00E06117">
            <w:pPr>
              <w:spacing w:line="360" w:lineRule="auto"/>
            </w:pPr>
            <w:r>
              <w:t>Date effective from:</w:t>
            </w:r>
          </w:p>
        </w:tc>
        <w:tc>
          <w:tcPr>
            <w:tcW w:w="4640" w:type="dxa"/>
            <w:vAlign w:val="center"/>
          </w:tcPr>
          <w:p w14:paraId="1664A311" w14:textId="77777777" w:rsidR="00E06117" w:rsidRDefault="00E06117" w:rsidP="00E06117">
            <w:pPr>
              <w:spacing w:line="360" w:lineRule="auto"/>
            </w:pPr>
          </w:p>
        </w:tc>
      </w:tr>
      <w:tr w:rsidR="00E06117" w14:paraId="638C4EA6" w14:textId="77777777" w:rsidTr="00E06117">
        <w:trPr>
          <w:trHeight w:val="791"/>
        </w:trPr>
        <w:tc>
          <w:tcPr>
            <w:tcW w:w="4640" w:type="dxa"/>
            <w:vAlign w:val="center"/>
          </w:tcPr>
          <w:p w14:paraId="3497F17C" w14:textId="4992C9D3" w:rsidR="00E06117" w:rsidRDefault="00E06117" w:rsidP="00E06117">
            <w:pPr>
              <w:spacing w:line="360" w:lineRule="auto"/>
            </w:pPr>
            <w:r>
              <w:t>Review date:</w:t>
            </w:r>
          </w:p>
        </w:tc>
        <w:tc>
          <w:tcPr>
            <w:tcW w:w="4640" w:type="dxa"/>
            <w:vAlign w:val="center"/>
          </w:tcPr>
          <w:p w14:paraId="4417E3D6" w14:textId="77777777" w:rsidR="00E06117" w:rsidRDefault="00E06117" w:rsidP="00E06117">
            <w:pPr>
              <w:spacing w:line="360" w:lineRule="auto"/>
            </w:pPr>
          </w:p>
        </w:tc>
      </w:tr>
    </w:tbl>
    <w:p w14:paraId="10A4AD0C" w14:textId="15D9FF36" w:rsidR="489FBFD8" w:rsidRDefault="489FBFD8" w:rsidP="489FBFD8">
      <w:pPr>
        <w:spacing w:line="360" w:lineRule="auto"/>
        <w:jc w:val="both"/>
        <w:rPr>
          <w:b/>
          <w:bCs/>
        </w:rPr>
      </w:pPr>
    </w:p>
    <w:p w14:paraId="193F3364" w14:textId="0D239805" w:rsidR="10AE004A" w:rsidRDefault="10AE004A" w:rsidP="10AE004A">
      <w:pPr>
        <w:spacing w:line="360" w:lineRule="auto"/>
        <w:jc w:val="both"/>
        <w:rPr>
          <w:b/>
          <w:bCs/>
        </w:rPr>
      </w:pPr>
    </w:p>
    <w:p w14:paraId="06AB4BE5" w14:textId="13F99615" w:rsidR="10AE004A" w:rsidRDefault="10AE004A" w:rsidP="10AE004A">
      <w:pPr>
        <w:spacing w:line="360" w:lineRule="auto"/>
        <w:jc w:val="both"/>
        <w:rPr>
          <w:b/>
          <w:bCs/>
        </w:rPr>
      </w:pPr>
    </w:p>
    <w:p w14:paraId="53FFDE7F" w14:textId="77990796" w:rsidR="10AE004A" w:rsidRDefault="10AE004A" w:rsidP="10AE004A">
      <w:pPr>
        <w:spacing w:line="360" w:lineRule="auto"/>
        <w:jc w:val="both"/>
        <w:rPr>
          <w:b/>
          <w:bCs/>
        </w:rPr>
      </w:pPr>
    </w:p>
    <w:p w14:paraId="03AC5AFC" w14:textId="298DF021" w:rsidR="10AE004A" w:rsidRDefault="10AE004A" w:rsidP="10AE004A">
      <w:pPr>
        <w:spacing w:line="360" w:lineRule="auto"/>
        <w:jc w:val="both"/>
        <w:rPr>
          <w:b/>
          <w:bCs/>
        </w:rPr>
      </w:pPr>
    </w:p>
    <w:p w14:paraId="57C2224D" w14:textId="53F46684" w:rsidR="10AE004A" w:rsidRDefault="10AE004A" w:rsidP="10AE004A">
      <w:pPr>
        <w:spacing w:line="360" w:lineRule="auto"/>
        <w:jc w:val="both"/>
        <w:rPr>
          <w:b/>
          <w:bCs/>
        </w:rPr>
      </w:pPr>
    </w:p>
    <w:p w14:paraId="51A34BBF" w14:textId="0737A900" w:rsidR="10AE004A" w:rsidRDefault="10AE004A" w:rsidP="10AE004A">
      <w:pPr>
        <w:spacing w:line="360" w:lineRule="auto"/>
        <w:jc w:val="both"/>
        <w:rPr>
          <w:b/>
          <w:bCs/>
        </w:rPr>
      </w:pPr>
    </w:p>
    <w:p w14:paraId="13F97F59" w14:textId="01E93944" w:rsidR="00E06117" w:rsidRPr="00732F84" w:rsidRDefault="37FC76DC" w:rsidP="0935999D">
      <w:pPr>
        <w:spacing w:line="360" w:lineRule="auto"/>
        <w:jc w:val="both"/>
        <w:rPr>
          <w:b/>
          <w:bCs/>
        </w:rPr>
      </w:pPr>
      <w:r w:rsidRPr="0935999D">
        <w:rPr>
          <w:b/>
          <w:bCs/>
        </w:rPr>
        <w:t>Appendix 1</w:t>
      </w:r>
    </w:p>
    <w:p w14:paraId="2D63460B" w14:textId="33CBBDB8" w:rsidR="00732F84" w:rsidRPr="00732F84" w:rsidRDefault="00732F84" w:rsidP="00732F84">
      <w:pPr>
        <w:spacing w:line="360" w:lineRule="auto"/>
        <w:jc w:val="both"/>
        <w:rPr>
          <w:b/>
        </w:rPr>
      </w:pPr>
      <w:r w:rsidRPr="00732F84">
        <w:rPr>
          <w:b/>
        </w:rPr>
        <w:t>PST Responsibilities at [insert school name here]:</w:t>
      </w:r>
    </w:p>
    <w:p w14:paraId="5482CE84" w14:textId="3E23730D" w:rsidR="00732F84" w:rsidRPr="00732F84" w:rsidRDefault="00732F84" w:rsidP="00732F84">
      <w:pPr>
        <w:spacing w:line="360" w:lineRule="auto"/>
        <w:jc w:val="both"/>
      </w:pPr>
      <w:r>
        <w:t xml:space="preserve">Note: This is a </w:t>
      </w:r>
      <w:r w:rsidRPr="72229FB5">
        <w:rPr>
          <w:b/>
          <w:bCs/>
          <w:u w:val="single"/>
        </w:rPr>
        <w:t>sample</w:t>
      </w:r>
      <w:r w:rsidR="0E4847A3" w:rsidRPr="72229FB5">
        <w:rPr>
          <w:b/>
          <w:bCs/>
          <w:u w:val="single"/>
        </w:rPr>
        <w:t xml:space="preserve"> list </w:t>
      </w:r>
      <w:r w:rsidR="0E4847A3">
        <w:t>which is</w:t>
      </w:r>
      <w:r>
        <w:t xml:space="preserve"> neither exhaustive nor prescriptive and is open to customisation by the school. </w:t>
      </w:r>
    </w:p>
    <w:p w14:paraId="42EDF5D2" w14:textId="77777777" w:rsidR="00E06117" w:rsidRDefault="00732F84" w:rsidP="00E06117">
      <w:pPr>
        <w:spacing w:line="360" w:lineRule="auto"/>
        <w:jc w:val="both"/>
      </w:pPr>
      <w:r w:rsidRPr="00732F84">
        <w:br/>
        <w:t xml:space="preserve">To guide a PST in its role, some suggested responsibilities are identified below. While responsibilities relating to support and mentoring relate to all team members, a PST may designate some of the other responsibilities to identified individuals within the team. </w:t>
      </w:r>
    </w:p>
    <w:p w14:paraId="73521C05" w14:textId="17B12644" w:rsidR="00732F84" w:rsidRPr="00732F84" w:rsidRDefault="00732F84" w:rsidP="00E06117">
      <w:pPr>
        <w:pStyle w:val="ListParagraph"/>
        <w:numPr>
          <w:ilvl w:val="0"/>
          <w:numId w:val="15"/>
        </w:numPr>
        <w:spacing w:line="360" w:lineRule="auto"/>
        <w:jc w:val="both"/>
      </w:pPr>
      <w:r w:rsidRPr="00732F84">
        <w:t xml:space="preserve">To liaise with the PST members regarding inputs to staff on the </w:t>
      </w:r>
      <w:proofErr w:type="spellStart"/>
      <w:r w:rsidRPr="00732F84">
        <w:t>Droichead</w:t>
      </w:r>
      <w:proofErr w:type="spellEnd"/>
      <w:r w:rsidRPr="00732F84">
        <w:t xml:space="preserve"> process</w:t>
      </w:r>
      <w:r w:rsidR="00E06117">
        <w:t>.</w:t>
      </w:r>
      <w:r w:rsidRPr="00732F84">
        <w:t xml:space="preserve"> </w:t>
      </w:r>
    </w:p>
    <w:p w14:paraId="3009EC52" w14:textId="36D3654E" w:rsidR="00732F84" w:rsidRPr="00732F84" w:rsidRDefault="00732F84" w:rsidP="00E06117">
      <w:pPr>
        <w:pStyle w:val="ListParagraph"/>
        <w:numPr>
          <w:ilvl w:val="0"/>
          <w:numId w:val="15"/>
        </w:numPr>
        <w:spacing w:line="360" w:lineRule="auto"/>
        <w:jc w:val="both"/>
      </w:pPr>
      <w:r w:rsidRPr="00732F84">
        <w:t xml:space="preserve">To engage in action planning with the NQT in relation to </w:t>
      </w:r>
      <w:proofErr w:type="spellStart"/>
      <w:r w:rsidRPr="00732F84">
        <w:t>Droichead</w:t>
      </w:r>
      <w:proofErr w:type="spellEnd"/>
      <w:r w:rsidRPr="00732F84">
        <w:t xml:space="preserve"> standards</w:t>
      </w:r>
      <w:r w:rsidR="5EA41A69">
        <w:t>.</w:t>
      </w:r>
    </w:p>
    <w:p w14:paraId="07BBCD0D" w14:textId="4C814E99" w:rsidR="00732F84" w:rsidRPr="00732F84" w:rsidRDefault="00732F84" w:rsidP="00E06117">
      <w:pPr>
        <w:pStyle w:val="ListParagraph"/>
        <w:numPr>
          <w:ilvl w:val="0"/>
          <w:numId w:val="15"/>
        </w:numPr>
        <w:spacing w:line="360" w:lineRule="auto"/>
        <w:jc w:val="both"/>
      </w:pPr>
      <w:r w:rsidRPr="00732F84">
        <w:t>To co-ordinate the induction plan and activities</w:t>
      </w:r>
      <w:r w:rsidR="00E06117">
        <w:t>.</w:t>
      </w:r>
      <w:r w:rsidRPr="00732F84">
        <w:t xml:space="preserve"> </w:t>
      </w:r>
    </w:p>
    <w:p w14:paraId="4AB6153C" w14:textId="0FF1DB93" w:rsidR="00732F84" w:rsidRPr="00732F84" w:rsidRDefault="00732F84" w:rsidP="00E06117">
      <w:pPr>
        <w:pStyle w:val="ListParagraph"/>
        <w:numPr>
          <w:ilvl w:val="0"/>
          <w:numId w:val="15"/>
        </w:numPr>
        <w:spacing w:line="360" w:lineRule="auto"/>
        <w:jc w:val="both"/>
      </w:pPr>
      <w:r w:rsidRPr="00732F84">
        <w:t xml:space="preserve">To organise </w:t>
      </w:r>
      <w:proofErr w:type="spellStart"/>
      <w:r w:rsidRPr="00732F84">
        <w:t>Droichead</w:t>
      </w:r>
      <w:proofErr w:type="spellEnd"/>
      <w:r w:rsidRPr="00732F84">
        <w:t xml:space="preserve"> Release Time for induction activities</w:t>
      </w:r>
      <w:r w:rsidR="00E06117">
        <w:t>.</w:t>
      </w:r>
      <w:r w:rsidRPr="00732F84">
        <w:t xml:space="preserve"> </w:t>
      </w:r>
    </w:p>
    <w:p w14:paraId="46596A66" w14:textId="5831F787" w:rsidR="00732F84" w:rsidRPr="00732F84" w:rsidRDefault="00732F84" w:rsidP="00E06117">
      <w:pPr>
        <w:pStyle w:val="ListParagraph"/>
        <w:numPr>
          <w:ilvl w:val="0"/>
          <w:numId w:val="15"/>
        </w:numPr>
        <w:spacing w:line="360" w:lineRule="auto"/>
        <w:jc w:val="both"/>
      </w:pPr>
      <w:r w:rsidRPr="00732F84">
        <w:t xml:space="preserve">To brief school staff, parents and Board of Management on the nature and purpose of the school’s involvement in </w:t>
      </w:r>
      <w:proofErr w:type="spellStart"/>
      <w:r w:rsidRPr="00732F84">
        <w:t>Droichead</w:t>
      </w:r>
      <w:proofErr w:type="spellEnd"/>
      <w:r w:rsidR="00E06117">
        <w:t>.</w:t>
      </w:r>
    </w:p>
    <w:p w14:paraId="6F53AF75" w14:textId="1AB5E1CB" w:rsidR="00732F84" w:rsidRPr="00732F84" w:rsidRDefault="00732F84" w:rsidP="00E06117">
      <w:pPr>
        <w:pStyle w:val="ListParagraph"/>
        <w:numPr>
          <w:ilvl w:val="0"/>
          <w:numId w:val="15"/>
        </w:numPr>
        <w:spacing w:line="360" w:lineRule="auto"/>
        <w:jc w:val="both"/>
      </w:pPr>
      <w:r w:rsidRPr="00732F84">
        <w:t xml:space="preserve">To ensure the </w:t>
      </w:r>
      <w:proofErr w:type="spellStart"/>
      <w:r w:rsidRPr="00732F84">
        <w:t>Droichead</w:t>
      </w:r>
      <w:proofErr w:type="spellEnd"/>
      <w:r w:rsidRPr="00732F84">
        <w:t xml:space="preserve"> Outline </w:t>
      </w:r>
      <w:r w:rsidR="732D585F">
        <w:t xml:space="preserve">Plan </w:t>
      </w:r>
      <w:r w:rsidRPr="00732F84">
        <w:t>is current for each NQT</w:t>
      </w:r>
      <w:r w:rsidR="00E06117">
        <w:t>.</w:t>
      </w:r>
      <w:r w:rsidRPr="00732F84">
        <w:t xml:space="preserve"> </w:t>
      </w:r>
    </w:p>
    <w:p w14:paraId="787F04A0" w14:textId="5AE70020" w:rsidR="00732F84" w:rsidRPr="00732F84" w:rsidRDefault="00732F84" w:rsidP="00E06117">
      <w:pPr>
        <w:pStyle w:val="ListParagraph"/>
        <w:numPr>
          <w:ilvl w:val="0"/>
          <w:numId w:val="15"/>
        </w:numPr>
        <w:spacing w:line="360" w:lineRule="auto"/>
        <w:jc w:val="both"/>
      </w:pPr>
      <w:r w:rsidRPr="00732F84">
        <w:t>To provide professional and pedagogical support for the NQT</w:t>
      </w:r>
      <w:r w:rsidR="00E06117">
        <w:t>.</w:t>
      </w:r>
    </w:p>
    <w:p w14:paraId="3BE16855" w14:textId="3D00987E" w:rsidR="00732F84" w:rsidRPr="00732F84" w:rsidRDefault="00732F84" w:rsidP="00E06117">
      <w:pPr>
        <w:pStyle w:val="ListParagraph"/>
        <w:numPr>
          <w:ilvl w:val="0"/>
          <w:numId w:val="15"/>
        </w:numPr>
        <w:spacing w:line="360" w:lineRule="auto"/>
        <w:jc w:val="both"/>
      </w:pPr>
      <w:r w:rsidRPr="00732F84">
        <w:t>To support the PST members and NQT/s</w:t>
      </w:r>
      <w:r w:rsidR="00E06117">
        <w:t>.</w:t>
      </w:r>
    </w:p>
    <w:p w14:paraId="516C689C" w14:textId="08DA627A" w:rsidR="00732F84" w:rsidRPr="00732F84" w:rsidRDefault="00732F84" w:rsidP="00E06117">
      <w:pPr>
        <w:pStyle w:val="ListParagraph"/>
        <w:numPr>
          <w:ilvl w:val="0"/>
          <w:numId w:val="15"/>
        </w:numPr>
        <w:spacing w:line="360" w:lineRule="auto"/>
        <w:jc w:val="both"/>
      </w:pPr>
      <w:r w:rsidRPr="00732F84">
        <w:t>To outline the PST’s role at the initial meeting</w:t>
      </w:r>
      <w:r w:rsidR="00E06117">
        <w:t>.</w:t>
      </w:r>
      <w:r w:rsidRPr="00732F84">
        <w:t xml:space="preserve"> </w:t>
      </w:r>
    </w:p>
    <w:p w14:paraId="46F5F972" w14:textId="6E785A4E" w:rsidR="00732F84" w:rsidRPr="00732F84" w:rsidRDefault="00732F84" w:rsidP="00E06117">
      <w:pPr>
        <w:pStyle w:val="ListParagraph"/>
        <w:numPr>
          <w:ilvl w:val="0"/>
          <w:numId w:val="15"/>
        </w:numPr>
        <w:spacing w:line="360" w:lineRule="auto"/>
        <w:jc w:val="both"/>
      </w:pPr>
      <w:r w:rsidRPr="00732F84">
        <w:t>To liaise with other staff members in relation to opportunities for the NQT to visit/observe in their classrooms and work alongside them</w:t>
      </w:r>
      <w:r w:rsidR="00E06117">
        <w:t>.</w:t>
      </w:r>
    </w:p>
    <w:p w14:paraId="656F5CE8" w14:textId="1A2D5D72" w:rsidR="00732F84" w:rsidRPr="00732F84" w:rsidRDefault="00732F84" w:rsidP="00E06117">
      <w:pPr>
        <w:pStyle w:val="ListParagraph"/>
        <w:numPr>
          <w:ilvl w:val="0"/>
          <w:numId w:val="15"/>
        </w:numPr>
        <w:spacing w:line="360" w:lineRule="auto"/>
        <w:jc w:val="both"/>
      </w:pPr>
      <w:r w:rsidRPr="00732F84">
        <w:t>To enable and empower the NQT to seek/source answers to questions</w:t>
      </w:r>
      <w:r w:rsidR="00E06117">
        <w:t>.</w:t>
      </w:r>
    </w:p>
    <w:p w14:paraId="7C4C2FF5" w14:textId="517B8C88" w:rsidR="00732F84" w:rsidRPr="00732F84" w:rsidRDefault="00732F84" w:rsidP="00E06117">
      <w:pPr>
        <w:pStyle w:val="ListParagraph"/>
        <w:numPr>
          <w:ilvl w:val="0"/>
          <w:numId w:val="15"/>
        </w:numPr>
        <w:spacing w:line="360" w:lineRule="auto"/>
        <w:jc w:val="both"/>
      </w:pPr>
      <w:r w:rsidRPr="00732F84">
        <w:t xml:space="preserve">To brief the NQT on the nature and purpose of the </w:t>
      </w:r>
      <w:proofErr w:type="spellStart"/>
      <w:r w:rsidRPr="00732F84">
        <w:t>Droichead</w:t>
      </w:r>
      <w:proofErr w:type="spellEnd"/>
      <w:r w:rsidRPr="00732F84">
        <w:t xml:space="preserve"> process within the school</w:t>
      </w:r>
      <w:r w:rsidR="00E06117">
        <w:t>.</w:t>
      </w:r>
    </w:p>
    <w:p w14:paraId="7E585311" w14:textId="77777777" w:rsidR="00C47C60" w:rsidRDefault="00732F84" w:rsidP="00E06117">
      <w:pPr>
        <w:pStyle w:val="ListParagraph"/>
        <w:numPr>
          <w:ilvl w:val="0"/>
          <w:numId w:val="15"/>
        </w:numPr>
        <w:spacing w:line="360" w:lineRule="auto"/>
        <w:jc w:val="both"/>
      </w:pPr>
      <w:r w:rsidRPr="00732F84">
        <w:t>To provide support for planning and preparation for teaching and learning by NQTs</w:t>
      </w:r>
      <w:r w:rsidR="00E06117">
        <w:t>.</w:t>
      </w:r>
      <w:r w:rsidR="00C47C60" w:rsidRPr="00C47C60">
        <w:t xml:space="preserve"> </w:t>
      </w:r>
    </w:p>
    <w:p w14:paraId="2950F383" w14:textId="77777777" w:rsidR="00C47C60" w:rsidRDefault="00C47C60" w:rsidP="00C47C60">
      <w:pPr>
        <w:pStyle w:val="ListParagraph"/>
        <w:numPr>
          <w:ilvl w:val="0"/>
          <w:numId w:val="15"/>
        </w:numPr>
        <w:spacing w:line="360" w:lineRule="auto"/>
        <w:jc w:val="both"/>
      </w:pPr>
      <w:r w:rsidRPr="00732F84">
        <w:t>To establish clear boundaries for the PST/NQT relationship</w:t>
      </w:r>
      <w:r>
        <w:t>.</w:t>
      </w:r>
    </w:p>
    <w:p w14:paraId="7A66DE88" w14:textId="45F95650" w:rsidR="00022515" w:rsidRPr="00732F84" w:rsidRDefault="37FC76DC" w:rsidP="0935999D">
      <w:pPr>
        <w:pStyle w:val="ListParagraph"/>
        <w:numPr>
          <w:ilvl w:val="0"/>
          <w:numId w:val="15"/>
        </w:numPr>
        <w:spacing w:line="360" w:lineRule="auto"/>
        <w:jc w:val="both"/>
      </w:pPr>
      <w:r>
        <w:t>To clarify school policies and procedures for the NQT</w:t>
      </w:r>
      <w:r w:rsidR="79AD9543">
        <w:t>.</w:t>
      </w:r>
    </w:p>
    <w:p w14:paraId="6F6A4E3D" w14:textId="463D4C88" w:rsidR="00732F84" w:rsidRPr="00732F84" w:rsidRDefault="00732F84" w:rsidP="00E06117">
      <w:pPr>
        <w:pStyle w:val="ListParagraph"/>
        <w:numPr>
          <w:ilvl w:val="0"/>
          <w:numId w:val="2"/>
        </w:numPr>
        <w:spacing w:line="360" w:lineRule="auto"/>
        <w:ind w:left="357"/>
        <w:jc w:val="both"/>
      </w:pPr>
      <w:r w:rsidRPr="00732F84">
        <w:t>To invite teachers to be a member of the school PST</w:t>
      </w:r>
      <w:r w:rsidR="00E06117">
        <w:t>.</w:t>
      </w:r>
      <w:r w:rsidRPr="00732F84">
        <w:t xml:space="preserve"> </w:t>
      </w:r>
    </w:p>
    <w:p w14:paraId="5C4863BC" w14:textId="38ADD7D8" w:rsidR="00732F84" w:rsidRPr="00732F84" w:rsidRDefault="00732F84" w:rsidP="00E06117">
      <w:pPr>
        <w:pStyle w:val="ListParagraph"/>
        <w:numPr>
          <w:ilvl w:val="0"/>
          <w:numId w:val="2"/>
        </w:numPr>
        <w:spacing w:line="360" w:lineRule="auto"/>
        <w:ind w:left="357"/>
        <w:jc w:val="both"/>
      </w:pPr>
      <w:r w:rsidRPr="00732F84">
        <w:lastRenderedPageBreak/>
        <w:t xml:space="preserve">To attend </w:t>
      </w:r>
      <w:proofErr w:type="spellStart"/>
      <w:r w:rsidRPr="00732F84">
        <w:t>Droichead</w:t>
      </w:r>
      <w:proofErr w:type="spellEnd"/>
      <w:r w:rsidRPr="00732F84">
        <w:t xml:space="preserve"> professional development</w:t>
      </w:r>
      <w:r w:rsidR="00E06117">
        <w:t>.</w:t>
      </w:r>
      <w:r w:rsidRPr="00732F84">
        <w:t xml:space="preserve"> </w:t>
      </w:r>
    </w:p>
    <w:p w14:paraId="6026FA96" w14:textId="4032E7C7" w:rsidR="00732F84" w:rsidRPr="00732F84" w:rsidRDefault="00732F84" w:rsidP="00E06117">
      <w:pPr>
        <w:pStyle w:val="ListParagraph"/>
        <w:numPr>
          <w:ilvl w:val="0"/>
          <w:numId w:val="2"/>
        </w:numPr>
        <w:spacing w:line="360" w:lineRule="auto"/>
        <w:ind w:left="357"/>
        <w:jc w:val="both"/>
      </w:pPr>
      <w:r w:rsidRPr="00732F84">
        <w:t>To work in partnership with the NQT in the classroom e.g</w:t>
      </w:r>
      <w:r w:rsidR="10A07E08">
        <w:t>.,</w:t>
      </w:r>
      <w:r w:rsidRPr="00732F84">
        <w:t xml:space="preserve"> observation and discussion</w:t>
      </w:r>
      <w:r w:rsidR="00E06117">
        <w:t>.</w:t>
      </w:r>
    </w:p>
    <w:p w14:paraId="04171413" w14:textId="4B9AD355" w:rsidR="00732F84" w:rsidRPr="00732F84" w:rsidRDefault="37FC76DC" w:rsidP="0935999D">
      <w:pPr>
        <w:pStyle w:val="ListParagraph"/>
        <w:numPr>
          <w:ilvl w:val="0"/>
          <w:numId w:val="2"/>
        </w:numPr>
        <w:spacing w:line="360" w:lineRule="auto"/>
        <w:ind w:left="357"/>
        <w:jc w:val="both"/>
      </w:pPr>
      <w:r>
        <w:t xml:space="preserve">To liaise with the </w:t>
      </w:r>
      <w:proofErr w:type="spellStart"/>
      <w:r>
        <w:t>Droichead</w:t>
      </w:r>
      <w:proofErr w:type="spellEnd"/>
      <w:r>
        <w:t xml:space="preserve"> Induction Division </w:t>
      </w:r>
    </w:p>
    <w:p w14:paraId="0469DE65" w14:textId="0BAEA001" w:rsidR="00732F84" w:rsidRPr="00732F84" w:rsidRDefault="00732F84" w:rsidP="00E06117">
      <w:pPr>
        <w:pStyle w:val="ListParagraph"/>
        <w:numPr>
          <w:ilvl w:val="0"/>
          <w:numId w:val="2"/>
        </w:numPr>
        <w:spacing w:line="360" w:lineRule="auto"/>
        <w:ind w:left="357"/>
        <w:jc w:val="both"/>
      </w:pPr>
      <w:r w:rsidRPr="00732F84">
        <w:t>To accept and give feedback in a constructive, open and professional manner</w:t>
      </w:r>
      <w:r w:rsidR="00E06117">
        <w:t>.</w:t>
      </w:r>
    </w:p>
    <w:p w14:paraId="6C8572B9" w14:textId="1AC8DDB3" w:rsidR="00732F84" w:rsidRPr="00732F84" w:rsidRDefault="00732F84" w:rsidP="00E06117">
      <w:pPr>
        <w:pStyle w:val="ListParagraph"/>
        <w:numPr>
          <w:ilvl w:val="0"/>
          <w:numId w:val="2"/>
        </w:numPr>
        <w:spacing w:line="360" w:lineRule="auto"/>
        <w:ind w:left="357"/>
        <w:jc w:val="both"/>
      </w:pPr>
      <w:r w:rsidRPr="00732F84">
        <w:t xml:space="preserve">To co-ordinate the overall </w:t>
      </w:r>
      <w:proofErr w:type="spellStart"/>
      <w:r w:rsidRPr="00732F84">
        <w:t>Droichead</w:t>
      </w:r>
      <w:proofErr w:type="spellEnd"/>
      <w:r w:rsidRPr="00732F84">
        <w:t xml:space="preserve"> process in collaboration with the PST members and the NQT, including communicating meeting schedules and agendas and the co-ordination of </w:t>
      </w:r>
      <w:proofErr w:type="spellStart"/>
      <w:r w:rsidRPr="00732F84">
        <w:t>Droichead</w:t>
      </w:r>
      <w:proofErr w:type="spellEnd"/>
      <w:r w:rsidRPr="00732F84">
        <w:t xml:space="preserve"> Release Time</w:t>
      </w:r>
      <w:r w:rsidR="00E06117">
        <w:t>.</w:t>
      </w:r>
    </w:p>
    <w:p w14:paraId="568F1F96" w14:textId="151AB31B" w:rsidR="00732F84" w:rsidRPr="00732F84" w:rsidRDefault="00732F84" w:rsidP="00E06117">
      <w:pPr>
        <w:pStyle w:val="ListParagraph"/>
        <w:numPr>
          <w:ilvl w:val="0"/>
          <w:numId w:val="2"/>
        </w:numPr>
        <w:spacing w:line="360" w:lineRule="auto"/>
        <w:ind w:left="357"/>
        <w:jc w:val="both"/>
      </w:pPr>
      <w:r w:rsidRPr="00732F84">
        <w:t xml:space="preserve">To keep records as part of the </w:t>
      </w:r>
      <w:proofErr w:type="spellStart"/>
      <w:r w:rsidRPr="00732F84">
        <w:t>Droichead</w:t>
      </w:r>
      <w:proofErr w:type="spellEnd"/>
      <w:r w:rsidRPr="00732F84">
        <w:t xml:space="preserve"> process</w:t>
      </w:r>
      <w:r w:rsidR="00E06117">
        <w:t>.</w:t>
      </w:r>
    </w:p>
    <w:p w14:paraId="4BBBAB69" w14:textId="77777777" w:rsidR="00732F84" w:rsidRPr="00732F84" w:rsidRDefault="00732F84" w:rsidP="00E06117">
      <w:pPr>
        <w:pStyle w:val="ListParagraph"/>
        <w:numPr>
          <w:ilvl w:val="0"/>
          <w:numId w:val="2"/>
        </w:numPr>
        <w:spacing w:line="360" w:lineRule="auto"/>
        <w:ind w:left="357"/>
        <w:jc w:val="both"/>
      </w:pPr>
      <w:r w:rsidRPr="00732F84">
        <w:t xml:space="preserve">To form a consensus in relation to the joint declaration and sign Form D, if appropriate </w:t>
      </w:r>
    </w:p>
    <w:p w14:paraId="79ABC6E3" w14:textId="32E794ED" w:rsidR="00732F84" w:rsidRPr="00732F84" w:rsidRDefault="00732F84" w:rsidP="00E06117">
      <w:pPr>
        <w:pStyle w:val="ListParagraph"/>
        <w:numPr>
          <w:ilvl w:val="0"/>
          <w:numId w:val="2"/>
        </w:numPr>
        <w:spacing w:line="360" w:lineRule="auto"/>
        <w:ind w:left="357"/>
        <w:jc w:val="both"/>
      </w:pPr>
      <w:r w:rsidRPr="00732F84">
        <w:t xml:space="preserve">To co-ordinate the conclusion of the </w:t>
      </w:r>
      <w:proofErr w:type="spellStart"/>
      <w:r w:rsidRPr="00732F84">
        <w:t>Droichead</w:t>
      </w:r>
      <w:proofErr w:type="spellEnd"/>
      <w:r w:rsidRPr="00732F84">
        <w:t xml:space="preserve"> process with the NQT and other PST mem</w:t>
      </w:r>
      <w:r w:rsidR="00E06117">
        <w:t>b</w:t>
      </w:r>
      <w:r w:rsidRPr="00732F84">
        <w:t>ers</w:t>
      </w:r>
      <w:r w:rsidR="00E06117">
        <w:t>.</w:t>
      </w:r>
    </w:p>
    <w:p w14:paraId="4DF9FA4F" w14:textId="74A68274" w:rsidR="00732F84" w:rsidRPr="00732F84" w:rsidRDefault="00732F84" w:rsidP="00E06117">
      <w:pPr>
        <w:pStyle w:val="ListParagraph"/>
        <w:numPr>
          <w:ilvl w:val="0"/>
          <w:numId w:val="2"/>
        </w:numPr>
        <w:spacing w:line="360" w:lineRule="auto"/>
        <w:ind w:left="357"/>
        <w:jc w:val="both"/>
      </w:pPr>
      <w:r w:rsidRPr="00732F84">
        <w:t xml:space="preserve">To ensure that the </w:t>
      </w:r>
      <w:proofErr w:type="spellStart"/>
      <w:r w:rsidRPr="00732F84">
        <w:t>Droichead</w:t>
      </w:r>
      <w:proofErr w:type="spellEnd"/>
      <w:r w:rsidRPr="00732F84">
        <w:t xml:space="preserve"> process is carried out appropriately in the school and to develop, monitor and review a whole-school policy on </w:t>
      </w:r>
      <w:r w:rsidR="00E06117" w:rsidRPr="00732F84">
        <w:t>induction.</w:t>
      </w:r>
    </w:p>
    <w:p w14:paraId="0A048EAE" w14:textId="77777777" w:rsidR="00732F84" w:rsidRPr="00732F84" w:rsidRDefault="00732F84" w:rsidP="00E06117">
      <w:pPr>
        <w:pStyle w:val="ListParagraph"/>
        <w:numPr>
          <w:ilvl w:val="0"/>
          <w:numId w:val="2"/>
        </w:numPr>
        <w:spacing w:line="360" w:lineRule="auto"/>
        <w:ind w:left="357"/>
        <w:jc w:val="both"/>
      </w:pPr>
      <w:r w:rsidRPr="00732F84">
        <w:t>Other…</w:t>
      </w:r>
    </w:p>
    <w:p w14:paraId="6BE264DA" w14:textId="77777777" w:rsidR="00732F84" w:rsidRPr="00732F84" w:rsidRDefault="00732F84" w:rsidP="00732F84">
      <w:pPr>
        <w:spacing w:line="360" w:lineRule="auto"/>
        <w:jc w:val="both"/>
        <w:rPr>
          <w:b/>
        </w:rPr>
      </w:pPr>
      <w:r w:rsidRPr="00732F84">
        <w:rPr>
          <w:b/>
        </w:rPr>
        <w:br w:type="page"/>
      </w:r>
    </w:p>
    <w:p w14:paraId="1985B2C8" w14:textId="5FEA87F9" w:rsidR="10AE004A" w:rsidRDefault="10AE004A" w:rsidP="10AE004A">
      <w:pPr>
        <w:spacing w:line="360" w:lineRule="auto"/>
        <w:jc w:val="both"/>
        <w:rPr>
          <w:b/>
          <w:bCs/>
        </w:rPr>
      </w:pPr>
    </w:p>
    <w:p w14:paraId="2B760EC1" w14:textId="59A78414" w:rsidR="10AE004A" w:rsidRDefault="10AE004A" w:rsidP="10AE004A">
      <w:pPr>
        <w:spacing w:line="360" w:lineRule="auto"/>
        <w:jc w:val="both"/>
        <w:rPr>
          <w:b/>
          <w:bCs/>
        </w:rPr>
      </w:pPr>
    </w:p>
    <w:p w14:paraId="34485938" w14:textId="4F62DBBB" w:rsidR="00732F84" w:rsidRPr="00732F84" w:rsidRDefault="37FC76DC" w:rsidP="0935999D">
      <w:pPr>
        <w:spacing w:line="360" w:lineRule="auto"/>
        <w:jc w:val="both"/>
        <w:rPr>
          <w:b/>
          <w:bCs/>
        </w:rPr>
      </w:pPr>
      <w:r w:rsidRPr="0935999D">
        <w:rPr>
          <w:b/>
          <w:bCs/>
        </w:rPr>
        <w:t>Appendix 2</w:t>
      </w:r>
    </w:p>
    <w:p w14:paraId="762EE77E" w14:textId="550239AF" w:rsidR="00732F84" w:rsidRPr="00732F84" w:rsidRDefault="00732F84" w:rsidP="00732F84">
      <w:pPr>
        <w:spacing w:line="360" w:lineRule="auto"/>
        <w:jc w:val="both"/>
        <w:rPr>
          <w:b/>
        </w:rPr>
      </w:pPr>
      <w:r w:rsidRPr="00732F84">
        <w:rPr>
          <w:b/>
        </w:rPr>
        <w:t>NQT Suggested Responsibilities at [insert school name here]:</w:t>
      </w:r>
    </w:p>
    <w:p w14:paraId="5ABD3C7C" w14:textId="2523FE62" w:rsidR="00732F84" w:rsidRPr="00732F84" w:rsidRDefault="00732F84" w:rsidP="72229FB5">
      <w:pPr>
        <w:spacing w:line="360" w:lineRule="auto"/>
        <w:jc w:val="both"/>
      </w:pPr>
      <w:r>
        <w:t xml:space="preserve">Note: This is a </w:t>
      </w:r>
      <w:r w:rsidRPr="72229FB5">
        <w:rPr>
          <w:b/>
          <w:bCs/>
          <w:u w:val="single"/>
        </w:rPr>
        <w:t xml:space="preserve">sample </w:t>
      </w:r>
      <w:r w:rsidR="79E3B4E1" w:rsidRPr="72229FB5">
        <w:rPr>
          <w:b/>
          <w:bCs/>
          <w:u w:val="single"/>
        </w:rPr>
        <w:t xml:space="preserve">list </w:t>
      </w:r>
      <w:r w:rsidR="79E3B4E1">
        <w:t xml:space="preserve">which is </w:t>
      </w:r>
      <w:r>
        <w:t xml:space="preserve">neither exhaustive nor prescriptive and is open to customisation by the school. </w:t>
      </w:r>
    </w:p>
    <w:p w14:paraId="039E7F72" w14:textId="4E93CAF1" w:rsidR="00732F84" w:rsidRPr="00732F84" w:rsidRDefault="00732F84" w:rsidP="72229FB5">
      <w:pPr>
        <w:spacing w:line="360" w:lineRule="auto"/>
        <w:jc w:val="both"/>
      </w:pPr>
      <w:r>
        <w:t>To guide the NQT in their role, some suggested responsibilities are identified below.</w:t>
      </w:r>
    </w:p>
    <w:p w14:paraId="728BDDA7" w14:textId="24FE5773" w:rsidR="00732F84" w:rsidRPr="00732F84" w:rsidRDefault="00732F84" w:rsidP="00E06117">
      <w:pPr>
        <w:pStyle w:val="ListParagraph"/>
        <w:numPr>
          <w:ilvl w:val="0"/>
          <w:numId w:val="16"/>
        </w:numPr>
        <w:spacing w:line="360" w:lineRule="auto"/>
        <w:jc w:val="both"/>
      </w:pPr>
      <w:r>
        <w:t xml:space="preserve">To apply for </w:t>
      </w:r>
      <w:proofErr w:type="spellStart"/>
      <w:r>
        <w:t>Droichead</w:t>
      </w:r>
      <w:proofErr w:type="spellEnd"/>
      <w:r>
        <w:t xml:space="preserve"> via the ‘My Registration’ portal on </w:t>
      </w:r>
      <w:hyperlink r:id="rId16">
        <w:r w:rsidRPr="72229FB5">
          <w:rPr>
            <w:rStyle w:val="Hyperlink"/>
          </w:rPr>
          <w:t>www.teachingcouncil.ie</w:t>
        </w:r>
      </w:hyperlink>
      <w:r>
        <w:t>, retain the confirmation email and forward a copy to PST</w:t>
      </w:r>
      <w:r w:rsidR="00E06117">
        <w:t>.</w:t>
      </w:r>
    </w:p>
    <w:p w14:paraId="7AC33412" w14:textId="593B662E" w:rsidR="00732F84" w:rsidRPr="00732F84" w:rsidRDefault="37FC76DC" w:rsidP="00E06117">
      <w:pPr>
        <w:pStyle w:val="ListParagraph"/>
        <w:numPr>
          <w:ilvl w:val="0"/>
          <w:numId w:val="16"/>
        </w:numPr>
        <w:spacing w:line="360" w:lineRule="auto"/>
        <w:jc w:val="both"/>
      </w:pPr>
      <w:r>
        <w:t xml:space="preserve">To </w:t>
      </w:r>
      <w:r w:rsidR="3E2F2AF5">
        <w:t>engage with all elements of Strand B</w:t>
      </w:r>
      <w:r>
        <w:t xml:space="preserve"> as per the indicative timeframe agreed with the PST</w:t>
      </w:r>
      <w:r w:rsidR="79AD9543">
        <w:t>.</w:t>
      </w:r>
    </w:p>
    <w:p w14:paraId="2DB17FAA" w14:textId="532E0501" w:rsidR="00732F84" w:rsidRPr="00732F84" w:rsidRDefault="00732F84" w:rsidP="00E06117">
      <w:pPr>
        <w:pStyle w:val="ListParagraph"/>
        <w:numPr>
          <w:ilvl w:val="0"/>
          <w:numId w:val="16"/>
        </w:numPr>
        <w:spacing w:line="360" w:lineRule="auto"/>
        <w:jc w:val="both"/>
      </w:pPr>
      <w:r>
        <w:t xml:space="preserve">To ensure Form D </w:t>
      </w:r>
      <w:r w:rsidR="5BF9A8F5">
        <w:t xml:space="preserve">is </w:t>
      </w:r>
      <w:r>
        <w:t>fully completed before sending to the Teaching Council</w:t>
      </w:r>
      <w:r w:rsidR="00E06117">
        <w:t>.</w:t>
      </w:r>
    </w:p>
    <w:p w14:paraId="0D7B709B" w14:textId="5950742E" w:rsidR="00732F84" w:rsidRPr="00732F84" w:rsidRDefault="00732F84" w:rsidP="00E06117">
      <w:pPr>
        <w:pStyle w:val="ListParagraph"/>
        <w:numPr>
          <w:ilvl w:val="0"/>
          <w:numId w:val="16"/>
        </w:numPr>
        <w:spacing w:line="360" w:lineRule="auto"/>
        <w:jc w:val="both"/>
      </w:pPr>
      <w:r>
        <w:t xml:space="preserve">To reflect on and evaluate practice </w:t>
      </w:r>
      <w:r w:rsidR="00E06117">
        <w:t>regarding</w:t>
      </w:r>
      <w:r>
        <w:t xml:space="preserve"> the Teaching Council’s Code of Professional Conduct</w:t>
      </w:r>
      <w:r w:rsidR="00E06117">
        <w:t>.</w:t>
      </w:r>
    </w:p>
    <w:p w14:paraId="539BA799" w14:textId="3E6569EB" w:rsidR="00732F84" w:rsidRPr="00732F84" w:rsidRDefault="00732F84" w:rsidP="00E06117">
      <w:pPr>
        <w:pStyle w:val="ListParagraph"/>
        <w:numPr>
          <w:ilvl w:val="0"/>
          <w:numId w:val="16"/>
        </w:numPr>
        <w:spacing w:line="360" w:lineRule="auto"/>
        <w:jc w:val="both"/>
      </w:pPr>
      <w:r>
        <w:t xml:space="preserve">To be aware of the continuum of professional development and </w:t>
      </w:r>
      <w:r w:rsidR="00022515">
        <w:t>their</w:t>
      </w:r>
      <w:r>
        <w:t xml:space="preserve"> own responsibilities therein</w:t>
      </w:r>
      <w:r w:rsidR="00E06117">
        <w:t>.</w:t>
      </w:r>
    </w:p>
    <w:p w14:paraId="157988C1" w14:textId="1A9FD9BB" w:rsidR="00732F84" w:rsidRPr="00732F84" w:rsidRDefault="00732F84" w:rsidP="00E06117">
      <w:pPr>
        <w:pStyle w:val="ListParagraph"/>
        <w:numPr>
          <w:ilvl w:val="0"/>
          <w:numId w:val="16"/>
        </w:numPr>
        <w:spacing w:line="360" w:lineRule="auto"/>
        <w:jc w:val="both"/>
      </w:pPr>
      <w:r>
        <w:t>To participate fully in the school’s induction programme and to undertake the elements of th</w:t>
      </w:r>
      <w:r w:rsidR="00E06117">
        <w:t xml:space="preserve">e </w:t>
      </w:r>
      <w:r>
        <w:t>programme</w:t>
      </w:r>
      <w:r w:rsidR="00E06117">
        <w:t>.</w:t>
      </w:r>
    </w:p>
    <w:p w14:paraId="7280045D" w14:textId="01709216" w:rsidR="00732F84" w:rsidRPr="00732F84" w:rsidRDefault="00732F84" w:rsidP="00E06117">
      <w:pPr>
        <w:pStyle w:val="ListParagraph"/>
        <w:numPr>
          <w:ilvl w:val="0"/>
          <w:numId w:val="16"/>
        </w:numPr>
        <w:spacing w:line="360" w:lineRule="auto"/>
        <w:jc w:val="both"/>
      </w:pPr>
      <w:r>
        <w:t>To work in partnership as part of a school team</w:t>
      </w:r>
      <w:r w:rsidR="00E06117">
        <w:t>.</w:t>
      </w:r>
    </w:p>
    <w:p w14:paraId="34346317" w14:textId="56A0FD7A" w:rsidR="00732F84" w:rsidRPr="00732F84" w:rsidRDefault="00732F84" w:rsidP="00E06117">
      <w:pPr>
        <w:pStyle w:val="ListParagraph"/>
        <w:numPr>
          <w:ilvl w:val="0"/>
          <w:numId w:val="16"/>
        </w:numPr>
        <w:spacing w:line="360" w:lineRule="auto"/>
        <w:jc w:val="both"/>
      </w:pPr>
      <w:r>
        <w:t>To be aware of all school policies and procedures</w:t>
      </w:r>
      <w:r w:rsidR="00E06117">
        <w:t>.</w:t>
      </w:r>
    </w:p>
    <w:p w14:paraId="58CA3435" w14:textId="69538EFC" w:rsidR="00732F84" w:rsidRPr="00732F84" w:rsidRDefault="00732F84" w:rsidP="00E06117">
      <w:pPr>
        <w:pStyle w:val="ListParagraph"/>
        <w:numPr>
          <w:ilvl w:val="0"/>
          <w:numId w:val="16"/>
        </w:numPr>
        <w:spacing w:line="360" w:lineRule="auto"/>
        <w:jc w:val="both"/>
      </w:pPr>
      <w:r>
        <w:t>To observe more experienced teachers</w:t>
      </w:r>
      <w:r w:rsidR="00E06117">
        <w:t>’</w:t>
      </w:r>
      <w:r>
        <w:t xml:space="preserve"> practice and be observed by the PST</w:t>
      </w:r>
      <w:r w:rsidR="00E06117">
        <w:t>.</w:t>
      </w:r>
      <w:r>
        <w:t xml:space="preserve"> </w:t>
      </w:r>
    </w:p>
    <w:p w14:paraId="6041C0B3" w14:textId="3AC8710D" w:rsidR="00732F84" w:rsidRPr="00732F84" w:rsidRDefault="00732F84" w:rsidP="00E06117">
      <w:pPr>
        <w:pStyle w:val="ListParagraph"/>
        <w:numPr>
          <w:ilvl w:val="0"/>
          <w:numId w:val="16"/>
        </w:numPr>
        <w:spacing w:line="360" w:lineRule="auto"/>
        <w:jc w:val="both"/>
      </w:pPr>
      <w:r>
        <w:t>To learn from the established good practice of teachers in the school and/or elsewhere</w:t>
      </w:r>
      <w:r w:rsidR="00E06117">
        <w:t>.</w:t>
      </w:r>
    </w:p>
    <w:p w14:paraId="228CD3EE" w14:textId="36A5D6DD" w:rsidR="00E06117" w:rsidRDefault="00732F84" w:rsidP="00E06117">
      <w:pPr>
        <w:pStyle w:val="ListParagraph"/>
        <w:numPr>
          <w:ilvl w:val="0"/>
          <w:numId w:val="16"/>
        </w:numPr>
        <w:spacing w:line="360" w:lineRule="auto"/>
        <w:jc w:val="both"/>
      </w:pPr>
      <w:r>
        <w:t>To consider the professional feedback of the Principal, PST and other staff who advise about teaching and learning</w:t>
      </w:r>
      <w:r w:rsidR="00E06117">
        <w:t>.</w:t>
      </w:r>
    </w:p>
    <w:p w14:paraId="32016DB4" w14:textId="7C9FBE88" w:rsidR="006831C1" w:rsidRDefault="37FC76DC" w:rsidP="0935999D">
      <w:pPr>
        <w:pStyle w:val="ListParagraph"/>
        <w:numPr>
          <w:ilvl w:val="0"/>
          <w:numId w:val="16"/>
        </w:numPr>
        <w:spacing w:line="360" w:lineRule="auto"/>
        <w:jc w:val="both"/>
      </w:pPr>
      <w:r>
        <w:t>To accept and give feedback in a constructive, open and professional manner</w:t>
      </w:r>
      <w:r w:rsidR="26389314">
        <w:t>.</w:t>
      </w:r>
    </w:p>
    <w:p w14:paraId="680C9D01" w14:textId="6F011DA6" w:rsidR="00732F84" w:rsidRPr="00732F84" w:rsidRDefault="37FC76DC" w:rsidP="00E06117">
      <w:pPr>
        <w:pStyle w:val="ListParagraph"/>
        <w:numPr>
          <w:ilvl w:val="0"/>
          <w:numId w:val="16"/>
        </w:numPr>
        <w:spacing w:line="360" w:lineRule="auto"/>
        <w:jc w:val="both"/>
      </w:pPr>
      <w:r>
        <w:t xml:space="preserve">To develop a reflective professional portfolio, Taisce, which will provide a focus for professional conversations central to </w:t>
      </w:r>
      <w:proofErr w:type="spellStart"/>
      <w:r w:rsidR="79AD9543">
        <w:t>Droichead</w:t>
      </w:r>
      <w:proofErr w:type="spellEnd"/>
      <w:r w:rsidR="79AD9543">
        <w:t xml:space="preserve"> and</w:t>
      </w:r>
      <w:r>
        <w:t xml:space="preserve"> allow the NQT to identify areas in which </w:t>
      </w:r>
      <w:r w:rsidR="79AD9543">
        <w:t>they</w:t>
      </w:r>
      <w:r>
        <w:t xml:space="preserve"> may need support or guidance. It may be created as a hard </w:t>
      </w:r>
      <w:r>
        <w:lastRenderedPageBreak/>
        <w:t>copy or electronic document which supports the process of reflection begun at HEI level</w:t>
      </w:r>
      <w:r w:rsidR="79AD9543">
        <w:t>.</w:t>
      </w:r>
    </w:p>
    <w:p w14:paraId="21DBD722" w14:textId="01B6A53C" w:rsidR="14078F81" w:rsidRDefault="14078F81" w:rsidP="0935999D">
      <w:pPr>
        <w:pStyle w:val="ListParagraph"/>
        <w:numPr>
          <w:ilvl w:val="0"/>
          <w:numId w:val="16"/>
        </w:numPr>
        <w:spacing w:line="360" w:lineRule="auto"/>
        <w:jc w:val="both"/>
      </w:pPr>
      <w:r w:rsidRPr="0935999D">
        <w:t>To share an element of their Taisce that identifies a professional learning need, engage with relevant existing research to inform a professional conversation with the PST, and collaboratively select a Strand B Professional Learning Activity to address this need.</w:t>
      </w:r>
    </w:p>
    <w:p w14:paraId="46F0193D" w14:textId="3C8A6E9E" w:rsidR="00732F84" w:rsidRPr="00732F84" w:rsidRDefault="00732F84" w:rsidP="00E06117">
      <w:pPr>
        <w:pStyle w:val="ListParagraph"/>
        <w:numPr>
          <w:ilvl w:val="0"/>
          <w:numId w:val="16"/>
        </w:numPr>
        <w:spacing w:line="360" w:lineRule="auto"/>
        <w:jc w:val="both"/>
      </w:pPr>
      <w:r>
        <w:t>To engage in Action Planning in collaboration with the PST</w:t>
      </w:r>
      <w:r w:rsidR="00E06117">
        <w:t>.</w:t>
      </w:r>
      <w:r>
        <w:t xml:space="preserve"> </w:t>
      </w:r>
    </w:p>
    <w:p w14:paraId="04051387" w14:textId="59778C96" w:rsidR="00732F84" w:rsidRPr="00732F84" w:rsidRDefault="00732F84" w:rsidP="00E06117">
      <w:pPr>
        <w:pStyle w:val="ListParagraph"/>
        <w:numPr>
          <w:ilvl w:val="0"/>
          <w:numId w:val="16"/>
        </w:numPr>
        <w:spacing w:line="360" w:lineRule="auto"/>
        <w:jc w:val="both"/>
      </w:pPr>
      <w:r>
        <w:t>To collaborate with the PST to identify area(s) of interest for future professional learning</w:t>
      </w:r>
      <w:r w:rsidR="00E06117">
        <w:t xml:space="preserve"> </w:t>
      </w:r>
      <w:r>
        <w:t>(</w:t>
      </w:r>
      <w:proofErr w:type="spellStart"/>
      <w:r>
        <w:t>Cosán</w:t>
      </w:r>
      <w:proofErr w:type="spellEnd"/>
      <w:r>
        <w:t>)</w:t>
      </w:r>
      <w:r w:rsidR="00E06117">
        <w:t>.</w:t>
      </w:r>
    </w:p>
    <w:p w14:paraId="51CAD7C4" w14:textId="5A592AC9" w:rsidR="00732F84" w:rsidRPr="00732F84" w:rsidRDefault="00732F84" w:rsidP="00E06117">
      <w:pPr>
        <w:pStyle w:val="ListParagraph"/>
        <w:numPr>
          <w:ilvl w:val="0"/>
          <w:numId w:val="16"/>
        </w:numPr>
        <w:spacing w:line="360" w:lineRule="auto"/>
        <w:jc w:val="both"/>
      </w:pPr>
      <w:r>
        <w:t>To attend professional development sessions and contribute to group learning by participating fully</w:t>
      </w:r>
      <w:r w:rsidR="00E06117">
        <w:t>.</w:t>
      </w:r>
    </w:p>
    <w:p w14:paraId="6DC45D1B" w14:textId="29CB481F" w:rsidR="00732F84" w:rsidRPr="00732F84" w:rsidRDefault="00732F84" w:rsidP="00E06117">
      <w:pPr>
        <w:pStyle w:val="ListParagraph"/>
        <w:numPr>
          <w:ilvl w:val="0"/>
          <w:numId w:val="16"/>
        </w:numPr>
        <w:spacing w:line="360" w:lineRule="auto"/>
        <w:jc w:val="both"/>
      </w:pPr>
      <w:r>
        <w:t>To be fully cognisant of the duty of care to all students in the school</w:t>
      </w:r>
      <w:r w:rsidR="00E06117">
        <w:t>.</w:t>
      </w:r>
    </w:p>
    <w:p w14:paraId="2134CC06" w14:textId="769AA4B3" w:rsidR="00732F84" w:rsidRPr="00732F84" w:rsidRDefault="00732F84" w:rsidP="00E06117">
      <w:pPr>
        <w:pStyle w:val="ListParagraph"/>
        <w:numPr>
          <w:ilvl w:val="0"/>
          <w:numId w:val="16"/>
        </w:numPr>
        <w:spacing w:line="360" w:lineRule="auto"/>
        <w:jc w:val="both"/>
      </w:pPr>
      <w:r>
        <w:t>To accept responsibility for seeking help and advice</w:t>
      </w:r>
      <w:r w:rsidR="00E06117">
        <w:t>.</w:t>
      </w:r>
    </w:p>
    <w:p w14:paraId="0183B55C" w14:textId="25AD6642" w:rsidR="00732F84" w:rsidRPr="00732F84" w:rsidRDefault="00732F84" w:rsidP="00E06117">
      <w:pPr>
        <w:pStyle w:val="ListParagraph"/>
        <w:numPr>
          <w:ilvl w:val="0"/>
          <w:numId w:val="16"/>
        </w:numPr>
        <w:spacing w:line="360" w:lineRule="auto"/>
        <w:jc w:val="both"/>
      </w:pPr>
      <w:r>
        <w:t>To maintain the school’s professional ethos in terms of appearance and conduct</w:t>
      </w:r>
      <w:r w:rsidR="00E06117">
        <w:t>.</w:t>
      </w:r>
    </w:p>
    <w:p w14:paraId="34D14039" w14:textId="772A98BC" w:rsidR="00732F84" w:rsidRPr="00732F84" w:rsidRDefault="00732F84" w:rsidP="00E06117">
      <w:pPr>
        <w:pStyle w:val="ListParagraph"/>
        <w:numPr>
          <w:ilvl w:val="0"/>
          <w:numId w:val="16"/>
        </w:numPr>
        <w:spacing w:line="360" w:lineRule="auto"/>
        <w:jc w:val="both"/>
      </w:pPr>
      <w:r>
        <w:t>To reflect with the PST, participate in a quality teaching and learning process and sign a joint declaration as appropriate</w:t>
      </w:r>
      <w:r w:rsidR="00E06117">
        <w:t>.</w:t>
      </w:r>
    </w:p>
    <w:p w14:paraId="3FD9BA32" w14:textId="77777777" w:rsidR="00732F84" w:rsidRDefault="00732F84" w:rsidP="00732F84">
      <w:pPr>
        <w:spacing w:line="360" w:lineRule="auto"/>
        <w:jc w:val="both"/>
      </w:pPr>
    </w:p>
    <w:p w14:paraId="00000002" w14:textId="77777777" w:rsidR="00204D14" w:rsidRDefault="00204D14" w:rsidP="00732F84">
      <w:pPr>
        <w:spacing w:line="360" w:lineRule="auto"/>
        <w:jc w:val="both"/>
      </w:pPr>
    </w:p>
    <w:p w14:paraId="00000003" w14:textId="77777777" w:rsidR="00204D14" w:rsidRDefault="00204D14" w:rsidP="00732F84">
      <w:pPr>
        <w:spacing w:line="360" w:lineRule="auto"/>
        <w:jc w:val="both"/>
      </w:pPr>
    </w:p>
    <w:sectPr w:rsidR="00204D14" w:rsidSect="00A1797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1B34" w14:textId="77777777" w:rsidR="0091277E" w:rsidRDefault="0091277E">
      <w:pPr>
        <w:spacing w:after="0" w:line="240" w:lineRule="auto"/>
      </w:pPr>
      <w:r>
        <w:separator/>
      </w:r>
    </w:p>
  </w:endnote>
  <w:endnote w:type="continuationSeparator" w:id="0">
    <w:p w14:paraId="32A3DEDD" w14:textId="77777777" w:rsidR="0091277E" w:rsidRDefault="0091277E">
      <w:pPr>
        <w:spacing w:after="0" w:line="240" w:lineRule="auto"/>
      </w:pPr>
      <w:r>
        <w:continuationSeparator/>
      </w:r>
    </w:p>
  </w:endnote>
  <w:endnote w:type="continuationNotice" w:id="1">
    <w:p w14:paraId="2E4EF5D9" w14:textId="77777777" w:rsidR="0091277E" w:rsidRDefault="00912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7" w14:textId="77777777" w:rsidR="00204D14" w:rsidRDefault="00204D1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3587" w14:textId="122E3957" w:rsidR="0935999D" w:rsidRDefault="0935999D" w:rsidP="0935999D">
    <w:pPr>
      <w:pStyle w:val="Footer"/>
    </w:pPr>
    <w:r>
      <w:fldChar w:fldCharType="begin"/>
    </w:r>
    <w:r>
      <w:instrText>PAGE</w:instrText>
    </w:r>
    <w:r>
      <w:fldChar w:fldCharType="separate"/>
    </w:r>
    <w:r w:rsidR="008577D9">
      <w:rPr>
        <w:noProof/>
      </w:rPr>
      <w:t>2</w:t>
    </w:r>
    <w:r>
      <w:fldChar w:fldCharType="end"/>
    </w:r>
  </w:p>
  <w:p w14:paraId="693ABEE0" w14:textId="43C9F32A" w:rsidR="0935999D" w:rsidRDefault="0935999D" w:rsidP="0935999D">
    <w:pPr>
      <w:pStyle w:val="Footer"/>
    </w:pPr>
  </w:p>
  <w:p w14:paraId="458D327C" w14:textId="785CAF80" w:rsidR="0935999D" w:rsidRDefault="0935999D" w:rsidP="0935999D">
    <w:pPr>
      <w:pStyle w:val="Footer"/>
    </w:pPr>
  </w:p>
  <w:p w14:paraId="0000000A" w14:textId="108EA7AD" w:rsidR="00204D14" w:rsidRDefault="00732F84" w:rsidP="0935999D">
    <w:pPr>
      <w:pBdr>
        <w:top w:val="nil"/>
        <w:left w:val="nil"/>
        <w:bottom w:val="nil"/>
        <w:right w:val="nil"/>
        <w:between w:val="nil"/>
      </w:pBdr>
      <w:tabs>
        <w:tab w:val="center" w:pos="4513"/>
        <w:tab w:val="right" w:pos="9026"/>
      </w:tabs>
      <w:spacing w:after="0" w:line="240" w:lineRule="auto"/>
      <w:rPr>
        <w:color w:val="000000"/>
      </w:rPr>
    </w:pPr>
    <w:r>
      <w:rPr>
        <w:noProof/>
        <w:lang w:val="ga-IE" w:eastAsia="ga-IE"/>
      </w:rPr>
      <w:drawing>
        <wp:anchor distT="0" distB="0" distL="114300" distR="114300" simplePos="0" relativeHeight="251658247" behindDoc="0" locked="0" layoutInCell="1" allowOverlap="1" wp14:anchorId="4BC34E9F" wp14:editId="06753C6C">
          <wp:simplePos x="0" y="0"/>
          <wp:positionH relativeFrom="column">
            <wp:posOffset>2743747</wp:posOffset>
          </wp:positionH>
          <wp:positionV relativeFrom="paragraph">
            <wp:posOffset>-136599</wp:posOffset>
          </wp:positionV>
          <wp:extent cx="3429000" cy="590550"/>
          <wp:effectExtent l="0" t="0" r="0" b="0"/>
          <wp:wrapNone/>
          <wp:docPr id="1270456506" name="Graphic 1270456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429000" cy="590550"/>
                  </a:xfrm>
                  <a:prstGeom prst="rect">
                    <a:avLst/>
                  </a:prstGeom>
                </pic:spPr>
              </pic:pic>
            </a:graphicData>
          </a:graphic>
        </wp:anchor>
      </w:drawing>
    </w:r>
    <w:r>
      <w:rPr>
        <w:noProof/>
        <w:lang w:val="ga-IE" w:eastAsia="ga-IE"/>
      </w:rPr>
      <mc:AlternateContent>
        <mc:Choice Requires="wps">
          <w:drawing>
            <wp:anchor distT="45720" distB="45720" distL="114300" distR="114300" simplePos="0" relativeHeight="251658246" behindDoc="0" locked="0" layoutInCell="1" allowOverlap="1" wp14:anchorId="2C071B22" wp14:editId="5A70B14F">
              <wp:simplePos x="0" y="0"/>
              <wp:positionH relativeFrom="column">
                <wp:posOffset>-712381</wp:posOffset>
              </wp:positionH>
              <wp:positionV relativeFrom="paragraph">
                <wp:posOffset>109515</wp:posOffset>
              </wp:positionV>
              <wp:extent cx="2360930" cy="1404620"/>
              <wp:effectExtent l="0" t="0" r="0" b="0"/>
              <wp:wrapNone/>
              <wp:docPr id="1193949312" name="Text Box 1193949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D32D084" w14:textId="77777777" w:rsidR="00732F84" w:rsidRPr="00BE4945" w:rsidRDefault="00732F84" w:rsidP="00732F84">
                          <w:pPr>
                            <w:rPr>
                              <w:b/>
                              <w:bCs/>
                              <w:color w:val="3B3838" w:themeColor="background2" w:themeShade="40"/>
                            </w:rPr>
                          </w:pPr>
                          <w:r>
                            <w:rPr>
                              <w:b/>
                              <w:bCs/>
                              <w:color w:val="3B3838" w:themeColor="background2" w:themeShade="40"/>
                            </w:rPr>
                            <w:t>O</w:t>
                          </w:r>
                          <w:r w:rsidRPr="00BE4945">
                            <w:rPr>
                              <w:b/>
                              <w:bCs/>
                              <w:color w:val="3B3838" w:themeColor="background2" w:themeShade="40"/>
                            </w:rPr>
                            <w:t>ide.ie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C071B22" id="_x0000_t202" coordsize="21600,21600" o:spt="202" path="m,l,21600r21600,l21600,xe">
              <v:stroke joinstyle="miter"/>
              <v:path gradientshapeok="t" o:connecttype="rect"/>
            </v:shapetype>
            <v:shape id="Text Box 1193949312" o:spid="_x0000_s1036" type="#_x0000_t202" style="position:absolute;margin-left:-56.1pt;margin-top:8.6pt;width:185.9pt;height:110.6pt;z-index:25165824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" filled="f" stroked="f">
              <v:textbox style="mso-fit-shape-to-text:t">
                <w:txbxContent>
                  <w:p w14:paraId="7D32D084" w14:textId="77777777" w:rsidR="00732F84" w:rsidRPr="00BE4945" w:rsidRDefault="00732F84" w:rsidP="00732F84">
                    <w:pPr>
                      <w:rPr>
                        <w:b/>
                        <w:bCs/>
                        <w:color w:val="3B3838" w:themeColor="background2" w:themeShade="40"/>
                      </w:rPr>
                    </w:pPr>
                    <w:r>
                      <w:rPr>
                        <w:b/>
                        <w:bCs/>
                        <w:color w:val="3B3838" w:themeColor="background2" w:themeShade="40"/>
                      </w:rPr>
                      <w:t>O</w:t>
                    </w:r>
                    <w:r w:rsidRPr="00BE4945">
                      <w:rPr>
                        <w:b/>
                        <w:bCs/>
                        <w:color w:val="3B3838" w:themeColor="background2" w:themeShade="40"/>
                      </w:rPr>
                      <w:t>ide.ie</w:t>
                    </w:r>
                  </w:p>
                </w:txbxContent>
              </v:textbox>
            </v:shape>
          </w:pict>
        </mc:Fallback>
      </mc:AlternateContent>
    </w:r>
    <w:sdt>
      <w:sdtPr>
        <w:rPr>
          <w:color w:val="000000"/>
        </w:rPr>
        <w:id w:val="368580652"/>
        <w:docPartObj>
          <w:docPartGallery w:val="Page Numbers (Bottom of Page)"/>
          <w:docPartUnique/>
        </w:docPartObj>
      </w:sdtPr>
      <w:sdtEndPr>
        <w:rPr>
          <w:color w:val="000000" w:themeColor="text1"/>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9" w14:textId="0523D589" w:rsidR="00204D14" w:rsidRDefault="00732F84" w:rsidP="0935999D">
    <w:pPr>
      <w:pBdr>
        <w:top w:val="nil"/>
        <w:left w:val="nil"/>
        <w:bottom w:val="nil"/>
        <w:right w:val="nil"/>
        <w:between w:val="nil"/>
      </w:pBdr>
      <w:tabs>
        <w:tab w:val="center" w:pos="4513"/>
        <w:tab w:val="right" w:pos="9026"/>
      </w:tabs>
      <w:spacing w:after="0" w:line="240" w:lineRule="auto"/>
    </w:pPr>
    <w:bookmarkStart w:id="0" w:name="_heading=h.gjdgxs" w:colFirst="0" w:colLast="0"/>
    <w:bookmarkEnd w:id="0"/>
    <w:r>
      <w:rPr>
        <w:noProof/>
        <w:lang w:val="ga-IE" w:eastAsia="ga-IE"/>
      </w:rPr>
      <mc:AlternateContent>
        <mc:Choice Requires="wps">
          <w:drawing>
            <wp:anchor distT="45720" distB="45720" distL="114300" distR="114300" simplePos="0" relativeHeight="251658245" behindDoc="0" locked="0" layoutInCell="1" allowOverlap="1" wp14:anchorId="4AC3A995" wp14:editId="7E73F596">
              <wp:simplePos x="0" y="0"/>
              <wp:positionH relativeFrom="column">
                <wp:posOffset>-765544</wp:posOffset>
              </wp:positionH>
              <wp:positionV relativeFrom="paragraph">
                <wp:posOffset>133025</wp:posOffset>
              </wp:positionV>
              <wp:extent cx="2360930" cy="14046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6033A35" w14:textId="77777777" w:rsidR="00732F84" w:rsidRPr="00BE4945" w:rsidRDefault="00732F84" w:rsidP="00732F84">
                          <w:pPr>
                            <w:rPr>
                              <w:b/>
                              <w:bCs/>
                              <w:color w:val="3B3838" w:themeColor="background2" w:themeShade="40"/>
                            </w:rPr>
                          </w:pPr>
                          <w:r>
                            <w:rPr>
                              <w:b/>
                              <w:bCs/>
                              <w:color w:val="3B3838" w:themeColor="background2" w:themeShade="40"/>
                            </w:rPr>
                            <w:t>O</w:t>
                          </w:r>
                          <w:r w:rsidRPr="00BE4945">
                            <w:rPr>
                              <w:b/>
                              <w:bCs/>
                              <w:color w:val="3B3838" w:themeColor="background2" w:themeShade="40"/>
                            </w:rPr>
                            <w:t>ide.ie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C3A995" id="_x0000_t202" coordsize="21600,21600" o:spt="202" path="m,l,21600r21600,l21600,xe">
              <v:stroke joinstyle="miter"/>
              <v:path gradientshapeok="t" o:connecttype="rect"/>
            </v:shapetype>
            <v:shape id="Text Box 217" o:spid="_x0000_s1037" type="#_x0000_t202" style="position:absolute;margin-left:-60.3pt;margin-top:10.45pt;width:185.9pt;height:110.6pt;z-index:25165824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" filled="f" stroked="f">
              <v:textbox style="mso-fit-shape-to-text:t">
                <w:txbxContent>
                  <w:p w14:paraId="26033A35" w14:textId="77777777" w:rsidR="00732F84" w:rsidRPr="00BE4945" w:rsidRDefault="00732F84" w:rsidP="00732F84">
                    <w:pPr>
                      <w:rPr>
                        <w:b/>
                        <w:bCs/>
                        <w:color w:val="3B3838" w:themeColor="background2" w:themeShade="40"/>
                      </w:rPr>
                    </w:pPr>
                    <w:r>
                      <w:rPr>
                        <w:b/>
                        <w:bCs/>
                        <w:color w:val="3B3838" w:themeColor="background2" w:themeShade="40"/>
                      </w:rPr>
                      <w:t>O</w:t>
                    </w:r>
                    <w:r w:rsidRPr="00BE4945">
                      <w:rPr>
                        <w:b/>
                        <w:bCs/>
                        <w:color w:val="3B3838" w:themeColor="background2" w:themeShade="40"/>
                      </w:rPr>
                      <w:t>ide.ie</w:t>
                    </w:r>
                  </w:p>
                </w:txbxContent>
              </v:textbox>
            </v:shape>
          </w:pict>
        </mc:Fallback>
      </mc:AlternateContent>
    </w:r>
    <w:sdt>
      <w:sdtPr>
        <w:id w:val="-30654117"/>
        <w:docPartObj>
          <w:docPartGallery w:val="Page Numbers (Bottom of Page)"/>
          <w:docPartUnique/>
        </w:docPartObj>
      </w:sdtPr>
      <w:sdtEndPr/>
      <w:sdtContent>
        <w:r>
          <w:rPr>
            <w:noProof/>
            <w:lang w:val="ga-IE" w:eastAsia="ga-IE"/>
          </w:rPr>
          <w:drawing>
            <wp:anchor distT="0" distB="0" distL="114300" distR="114300" simplePos="0" relativeHeight="251658244" behindDoc="0" locked="0" layoutInCell="1" allowOverlap="1" wp14:anchorId="63F443EA" wp14:editId="3E73CDD1">
              <wp:simplePos x="0" y="0"/>
              <wp:positionH relativeFrom="page">
                <wp:posOffset>5645888</wp:posOffset>
              </wp:positionH>
              <wp:positionV relativeFrom="page">
                <wp:posOffset>9971597</wp:posOffset>
              </wp:positionV>
              <wp:extent cx="1461664" cy="510204"/>
              <wp:effectExtent l="0" t="0" r="5715" b="4445"/>
              <wp:wrapNone/>
              <wp:docPr id="1863010069" name="Graphic 186301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1664" cy="510204"/>
                      </a:xfrm>
                      <a:prstGeom prst="rect">
                        <a:avLst/>
                      </a:prstGeom>
                    </pic:spPr>
                  </pic:pic>
                </a:graphicData>
              </a:graphic>
              <wp14:sizeRelH relativeFrom="margin">
                <wp14:pctWidth>0</wp14:pctWidth>
              </wp14:sizeRelH>
              <wp14:sizeRelV relativeFrom="margin">
                <wp14:pctHeight>0</wp14:pctHeight>
              </wp14:sizeRelV>
            </wp:anchor>
          </w:drawing>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9078" w14:textId="77777777" w:rsidR="0091277E" w:rsidRDefault="0091277E">
      <w:pPr>
        <w:spacing w:after="0" w:line="240" w:lineRule="auto"/>
      </w:pPr>
      <w:r>
        <w:separator/>
      </w:r>
    </w:p>
  </w:footnote>
  <w:footnote w:type="continuationSeparator" w:id="0">
    <w:p w14:paraId="6F0017BF" w14:textId="77777777" w:rsidR="0091277E" w:rsidRDefault="0091277E">
      <w:pPr>
        <w:spacing w:after="0" w:line="240" w:lineRule="auto"/>
      </w:pPr>
      <w:r>
        <w:continuationSeparator/>
      </w:r>
    </w:p>
  </w:footnote>
  <w:footnote w:type="continuationNotice" w:id="1">
    <w:p w14:paraId="0568415F" w14:textId="77777777" w:rsidR="0091277E" w:rsidRDefault="009127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5" w14:textId="77777777" w:rsidR="00204D14" w:rsidRDefault="00204D1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4" w14:textId="77777777" w:rsidR="00204D14" w:rsidRDefault="00E06117">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70ADFE33" wp14:editId="5DFDDBAB">
          <wp:simplePos x="0" y="0"/>
          <wp:positionH relativeFrom="column">
            <wp:posOffset>-830577</wp:posOffset>
          </wp:positionH>
          <wp:positionV relativeFrom="paragraph">
            <wp:posOffset>-587373</wp:posOffset>
          </wp:positionV>
          <wp:extent cx="5007874" cy="1225298"/>
          <wp:effectExtent l="0" t="0" r="0" b="0"/>
          <wp:wrapSquare wrapText="bothSides" distT="0" distB="0" distL="114300" distR="114300"/>
          <wp:docPr id="219" name="Picture 21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07874" cy="122529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6" w14:textId="77777777" w:rsidR="00204D14" w:rsidRDefault="00E06117">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1" behindDoc="0" locked="0" layoutInCell="1" hidden="0" allowOverlap="1" wp14:anchorId="6EE113BF" wp14:editId="4BBF846A">
          <wp:simplePos x="0" y="0"/>
          <wp:positionH relativeFrom="column">
            <wp:posOffset>-900427</wp:posOffset>
          </wp:positionH>
          <wp:positionV relativeFrom="paragraph">
            <wp:posOffset>-590548</wp:posOffset>
          </wp:positionV>
          <wp:extent cx="5007610" cy="1224915"/>
          <wp:effectExtent l="0" t="0" r="0" b="0"/>
          <wp:wrapSquare wrapText="bothSides" distT="0" distB="0" distL="114300" distR="114300"/>
          <wp:docPr id="220" name="Picture 22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07610" cy="1224915"/>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7XAwweTbv6znsZ" int2:id="Cxlt8tdA">
      <int2:state int2:value="Rejected" int2:type="AugLoop_Text_Critique"/>
    </int2:textHash>
    <int2:textHash int2:hashCode="JaDMSORDKlhsuW" int2:id="Uo3xoZEb">
      <int2:state int2:value="Rejected" int2:type="AugLoop_Text_Critique"/>
    </int2:textHash>
    <int2:textHash int2:hashCode="UU4eFBecpTP68/" int2:id="pypGOvO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5070"/>
    <w:multiLevelType w:val="hybridMultilevel"/>
    <w:tmpl w:val="2CC845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1580539"/>
    <w:multiLevelType w:val="multilevel"/>
    <w:tmpl w:val="34645F8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15:restartNumberingAfterBreak="0">
    <w:nsid w:val="16D75B8A"/>
    <w:multiLevelType w:val="hybridMultilevel"/>
    <w:tmpl w:val="2C02B932"/>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3" w15:restartNumberingAfterBreak="0">
    <w:nsid w:val="16D81FB9"/>
    <w:multiLevelType w:val="hybridMultilevel"/>
    <w:tmpl w:val="7550FD26"/>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4" w15:restartNumberingAfterBreak="0">
    <w:nsid w:val="200A568E"/>
    <w:multiLevelType w:val="hybridMultilevel"/>
    <w:tmpl w:val="B5C60D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360F25C3"/>
    <w:multiLevelType w:val="hybridMultilevel"/>
    <w:tmpl w:val="B0902E1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45D13032"/>
    <w:multiLevelType w:val="multilevel"/>
    <w:tmpl w:val="34645F8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15:restartNumberingAfterBreak="0">
    <w:nsid w:val="481C2EB6"/>
    <w:multiLevelType w:val="hybridMultilevel"/>
    <w:tmpl w:val="6FB02600"/>
    <w:lvl w:ilvl="0" w:tplc="1809000F">
      <w:start w:val="1"/>
      <w:numFmt w:val="decimal"/>
      <w:lvlText w:val="%1."/>
      <w:lvlJc w:val="left"/>
      <w:pPr>
        <w:ind w:left="153" w:hanging="360"/>
      </w:pPr>
    </w:lvl>
    <w:lvl w:ilvl="1" w:tplc="18090019" w:tentative="1">
      <w:start w:val="1"/>
      <w:numFmt w:val="lowerLetter"/>
      <w:lvlText w:val="%2."/>
      <w:lvlJc w:val="left"/>
      <w:pPr>
        <w:ind w:left="873" w:hanging="360"/>
      </w:pPr>
    </w:lvl>
    <w:lvl w:ilvl="2" w:tplc="1809001B" w:tentative="1">
      <w:start w:val="1"/>
      <w:numFmt w:val="lowerRoman"/>
      <w:lvlText w:val="%3."/>
      <w:lvlJc w:val="right"/>
      <w:pPr>
        <w:ind w:left="1593" w:hanging="180"/>
      </w:pPr>
    </w:lvl>
    <w:lvl w:ilvl="3" w:tplc="1809000F" w:tentative="1">
      <w:start w:val="1"/>
      <w:numFmt w:val="decimal"/>
      <w:lvlText w:val="%4."/>
      <w:lvlJc w:val="left"/>
      <w:pPr>
        <w:ind w:left="2313" w:hanging="360"/>
      </w:pPr>
    </w:lvl>
    <w:lvl w:ilvl="4" w:tplc="18090019" w:tentative="1">
      <w:start w:val="1"/>
      <w:numFmt w:val="lowerLetter"/>
      <w:lvlText w:val="%5."/>
      <w:lvlJc w:val="left"/>
      <w:pPr>
        <w:ind w:left="3033" w:hanging="360"/>
      </w:pPr>
    </w:lvl>
    <w:lvl w:ilvl="5" w:tplc="1809001B" w:tentative="1">
      <w:start w:val="1"/>
      <w:numFmt w:val="lowerRoman"/>
      <w:lvlText w:val="%6."/>
      <w:lvlJc w:val="right"/>
      <w:pPr>
        <w:ind w:left="3753" w:hanging="180"/>
      </w:pPr>
    </w:lvl>
    <w:lvl w:ilvl="6" w:tplc="1809000F" w:tentative="1">
      <w:start w:val="1"/>
      <w:numFmt w:val="decimal"/>
      <w:lvlText w:val="%7."/>
      <w:lvlJc w:val="left"/>
      <w:pPr>
        <w:ind w:left="4473" w:hanging="360"/>
      </w:pPr>
    </w:lvl>
    <w:lvl w:ilvl="7" w:tplc="18090019" w:tentative="1">
      <w:start w:val="1"/>
      <w:numFmt w:val="lowerLetter"/>
      <w:lvlText w:val="%8."/>
      <w:lvlJc w:val="left"/>
      <w:pPr>
        <w:ind w:left="5193" w:hanging="360"/>
      </w:pPr>
    </w:lvl>
    <w:lvl w:ilvl="8" w:tplc="1809001B" w:tentative="1">
      <w:start w:val="1"/>
      <w:numFmt w:val="lowerRoman"/>
      <w:lvlText w:val="%9."/>
      <w:lvlJc w:val="right"/>
      <w:pPr>
        <w:ind w:left="5913" w:hanging="180"/>
      </w:pPr>
    </w:lvl>
  </w:abstractNum>
  <w:abstractNum w:abstractNumId="8" w15:restartNumberingAfterBreak="0">
    <w:nsid w:val="5EA9479D"/>
    <w:multiLevelType w:val="hybridMultilevel"/>
    <w:tmpl w:val="0FDCA8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0F4498F"/>
    <w:multiLevelType w:val="hybridMultilevel"/>
    <w:tmpl w:val="A5D0CFA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0" w15:restartNumberingAfterBreak="0">
    <w:nsid w:val="615245FD"/>
    <w:multiLevelType w:val="multilevel"/>
    <w:tmpl w:val="62DE62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66F519CA"/>
    <w:multiLevelType w:val="hybridMultilevel"/>
    <w:tmpl w:val="23AAB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9232672"/>
    <w:multiLevelType w:val="hybridMultilevel"/>
    <w:tmpl w:val="30D4B0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0EE06BD"/>
    <w:multiLevelType w:val="hybridMultilevel"/>
    <w:tmpl w:val="A47E05B0"/>
    <w:lvl w:ilvl="0" w:tplc="A582F222">
      <w:start w:val="1"/>
      <w:numFmt w:val="bullet"/>
      <w:lvlText w:val=""/>
      <w:lvlJc w:val="left"/>
      <w:pPr>
        <w:ind w:left="720" w:hanging="360"/>
      </w:pPr>
      <w:rPr>
        <w:rFonts w:ascii="Symbol" w:hAnsi="Symbol" w:hint="default"/>
      </w:rPr>
    </w:lvl>
    <w:lvl w:ilvl="1" w:tplc="BF64F552">
      <w:start w:val="1"/>
      <w:numFmt w:val="bullet"/>
      <w:lvlText w:val="o"/>
      <w:lvlJc w:val="left"/>
      <w:pPr>
        <w:ind w:left="1440" w:hanging="360"/>
      </w:pPr>
      <w:rPr>
        <w:rFonts w:ascii="Courier New" w:hAnsi="Courier New" w:hint="default"/>
      </w:rPr>
    </w:lvl>
    <w:lvl w:ilvl="2" w:tplc="EF52DA10">
      <w:start w:val="1"/>
      <w:numFmt w:val="bullet"/>
      <w:lvlText w:val=""/>
      <w:lvlJc w:val="left"/>
      <w:pPr>
        <w:ind w:left="2160" w:hanging="360"/>
      </w:pPr>
      <w:rPr>
        <w:rFonts w:ascii="Wingdings" w:hAnsi="Wingdings" w:hint="default"/>
      </w:rPr>
    </w:lvl>
    <w:lvl w:ilvl="3" w:tplc="547688D6">
      <w:start w:val="1"/>
      <w:numFmt w:val="bullet"/>
      <w:lvlText w:val=""/>
      <w:lvlJc w:val="left"/>
      <w:pPr>
        <w:ind w:left="2880" w:hanging="360"/>
      </w:pPr>
      <w:rPr>
        <w:rFonts w:ascii="Symbol" w:hAnsi="Symbol" w:hint="default"/>
      </w:rPr>
    </w:lvl>
    <w:lvl w:ilvl="4" w:tplc="13F2AFBA">
      <w:start w:val="1"/>
      <w:numFmt w:val="bullet"/>
      <w:lvlText w:val="o"/>
      <w:lvlJc w:val="left"/>
      <w:pPr>
        <w:ind w:left="3600" w:hanging="360"/>
      </w:pPr>
      <w:rPr>
        <w:rFonts w:ascii="Courier New" w:hAnsi="Courier New" w:hint="default"/>
      </w:rPr>
    </w:lvl>
    <w:lvl w:ilvl="5" w:tplc="0B924E8C">
      <w:start w:val="1"/>
      <w:numFmt w:val="bullet"/>
      <w:lvlText w:val=""/>
      <w:lvlJc w:val="left"/>
      <w:pPr>
        <w:ind w:left="4320" w:hanging="360"/>
      </w:pPr>
      <w:rPr>
        <w:rFonts w:ascii="Wingdings" w:hAnsi="Wingdings" w:hint="default"/>
      </w:rPr>
    </w:lvl>
    <w:lvl w:ilvl="6" w:tplc="A15E0920">
      <w:start w:val="1"/>
      <w:numFmt w:val="bullet"/>
      <w:lvlText w:val=""/>
      <w:lvlJc w:val="left"/>
      <w:pPr>
        <w:ind w:left="5040" w:hanging="360"/>
      </w:pPr>
      <w:rPr>
        <w:rFonts w:ascii="Symbol" w:hAnsi="Symbol" w:hint="default"/>
      </w:rPr>
    </w:lvl>
    <w:lvl w:ilvl="7" w:tplc="683A1862">
      <w:start w:val="1"/>
      <w:numFmt w:val="bullet"/>
      <w:lvlText w:val="o"/>
      <w:lvlJc w:val="left"/>
      <w:pPr>
        <w:ind w:left="5760" w:hanging="360"/>
      </w:pPr>
      <w:rPr>
        <w:rFonts w:ascii="Courier New" w:hAnsi="Courier New" w:hint="default"/>
      </w:rPr>
    </w:lvl>
    <w:lvl w:ilvl="8" w:tplc="EE7CCC82">
      <w:start w:val="1"/>
      <w:numFmt w:val="bullet"/>
      <w:lvlText w:val=""/>
      <w:lvlJc w:val="left"/>
      <w:pPr>
        <w:ind w:left="6480" w:hanging="360"/>
      </w:pPr>
      <w:rPr>
        <w:rFonts w:ascii="Wingdings" w:hAnsi="Wingdings" w:hint="default"/>
      </w:rPr>
    </w:lvl>
  </w:abstractNum>
  <w:abstractNum w:abstractNumId="14" w15:restartNumberingAfterBreak="0">
    <w:nsid w:val="74BA6307"/>
    <w:multiLevelType w:val="hybridMultilevel"/>
    <w:tmpl w:val="180278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79F2107D"/>
    <w:multiLevelType w:val="multilevel"/>
    <w:tmpl w:val="34645F8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16cid:durableId="1133794173">
    <w:abstractNumId w:val="13"/>
  </w:num>
  <w:num w:numId="2" w16cid:durableId="5982417">
    <w:abstractNumId w:val="6"/>
  </w:num>
  <w:num w:numId="3" w16cid:durableId="1036853474">
    <w:abstractNumId w:val="5"/>
  </w:num>
  <w:num w:numId="4" w16cid:durableId="1005060734">
    <w:abstractNumId w:val="8"/>
  </w:num>
  <w:num w:numId="5" w16cid:durableId="974989088">
    <w:abstractNumId w:val="2"/>
  </w:num>
  <w:num w:numId="6" w16cid:durableId="660695641">
    <w:abstractNumId w:val="7"/>
  </w:num>
  <w:num w:numId="7" w16cid:durableId="361396187">
    <w:abstractNumId w:val="10"/>
  </w:num>
  <w:num w:numId="8" w16cid:durableId="1803307911">
    <w:abstractNumId w:val="12"/>
  </w:num>
  <w:num w:numId="9" w16cid:durableId="756097600">
    <w:abstractNumId w:val="4"/>
  </w:num>
  <w:num w:numId="10" w16cid:durableId="623925324">
    <w:abstractNumId w:val="14"/>
  </w:num>
  <w:num w:numId="11" w16cid:durableId="384186412">
    <w:abstractNumId w:val="9"/>
  </w:num>
  <w:num w:numId="12" w16cid:durableId="631328869">
    <w:abstractNumId w:val="3"/>
  </w:num>
  <w:num w:numId="13" w16cid:durableId="1890679691">
    <w:abstractNumId w:val="11"/>
  </w:num>
  <w:num w:numId="14" w16cid:durableId="1426882094">
    <w:abstractNumId w:val="0"/>
  </w:num>
  <w:num w:numId="15" w16cid:durableId="2021424509">
    <w:abstractNumId w:val="15"/>
  </w:num>
  <w:num w:numId="16" w16cid:durableId="1123841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4B1"/>
    <w:rsid w:val="00012ED8"/>
    <w:rsid w:val="00022515"/>
    <w:rsid w:val="000805A5"/>
    <w:rsid w:val="000844E6"/>
    <w:rsid w:val="000D6D6A"/>
    <w:rsid w:val="001020E2"/>
    <w:rsid w:val="00143F98"/>
    <w:rsid w:val="00150675"/>
    <w:rsid w:val="00190F04"/>
    <w:rsid w:val="001927C4"/>
    <w:rsid w:val="001A0199"/>
    <w:rsid w:val="001F0A53"/>
    <w:rsid w:val="00204D14"/>
    <w:rsid w:val="00213B33"/>
    <w:rsid w:val="00255C1C"/>
    <w:rsid w:val="002A32BD"/>
    <w:rsid w:val="00315DF2"/>
    <w:rsid w:val="00394FDC"/>
    <w:rsid w:val="003A0323"/>
    <w:rsid w:val="003B0FDA"/>
    <w:rsid w:val="00405CC3"/>
    <w:rsid w:val="004274F3"/>
    <w:rsid w:val="00446B18"/>
    <w:rsid w:val="004B1DD0"/>
    <w:rsid w:val="004D680A"/>
    <w:rsid w:val="0053AFAC"/>
    <w:rsid w:val="00583E73"/>
    <w:rsid w:val="00596323"/>
    <w:rsid w:val="005F78A8"/>
    <w:rsid w:val="00606330"/>
    <w:rsid w:val="006570BD"/>
    <w:rsid w:val="0065713E"/>
    <w:rsid w:val="006831C1"/>
    <w:rsid w:val="006C239B"/>
    <w:rsid w:val="006E2890"/>
    <w:rsid w:val="006F3B1B"/>
    <w:rsid w:val="006F6EAE"/>
    <w:rsid w:val="00732F84"/>
    <w:rsid w:val="00780E2B"/>
    <w:rsid w:val="007B381E"/>
    <w:rsid w:val="007D3BF3"/>
    <w:rsid w:val="008309F8"/>
    <w:rsid w:val="00831E0D"/>
    <w:rsid w:val="008577D9"/>
    <w:rsid w:val="0088007D"/>
    <w:rsid w:val="008B6DDD"/>
    <w:rsid w:val="008C4DD5"/>
    <w:rsid w:val="008D4D73"/>
    <w:rsid w:val="008E4546"/>
    <w:rsid w:val="0091277E"/>
    <w:rsid w:val="009E315D"/>
    <w:rsid w:val="009F51E7"/>
    <w:rsid w:val="00A01077"/>
    <w:rsid w:val="00A024B1"/>
    <w:rsid w:val="00A1797B"/>
    <w:rsid w:val="00A86E26"/>
    <w:rsid w:val="00A92E9D"/>
    <w:rsid w:val="00AB0BAF"/>
    <w:rsid w:val="00AB6FF8"/>
    <w:rsid w:val="00B14C54"/>
    <w:rsid w:val="00B659F4"/>
    <w:rsid w:val="00BA1A08"/>
    <w:rsid w:val="00BB4C4A"/>
    <w:rsid w:val="00BB5BBF"/>
    <w:rsid w:val="00BE158A"/>
    <w:rsid w:val="00BE2951"/>
    <w:rsid w:val="00C01153"/>
    <w:rsid w:val="00C47C60"/>
    <w:rsid w:val="00C90177"/>
    <w:rsid w:val="00CB11EC"/>
    <w:rsid w:val="00CB7500"/>
    <w:rsid w:val="00CBD02C"/>
    <w:rsid w:val="00CC508E"/>
    <w:rsid w:val="00CF0760"/>
    <w:rsid w:val="00D01FFF"/>
    <w:rsid w:val="00D4602C"/>
    <w:rsid w:val="00D915A3"/>
    <w:rsid w:val="00DB4F4C"/>
    <w:rsid w:val="00E004E7"/>
    <w:rsid w:val="00E06117"/>
    <w:rsid w:val="00E140F1"/>
    <w:rsid w:val="00E551DC"/>
    <w:rsid w:val="00E927F6"/>
    <w:rsid w:val="00EF3DD4"/>
    <w:rsid w:val="00F13B69"/>
    <w:rsid w:val="00FB64D2"/>
    <w:rsid w:val="0257408F"/>
    <w:rsid w:val="02E16EB0"/>
    <w:rsid w:val="03009DB2"/>
    <w:rsid w:val="03059661"/>
    <w:rsid w:val="053DBE67"/>
    <w:rsid w:val="06D13B06"/>
    <w:rsid w:val="07BB8E5B"/>
    <w:rsid w:val="07C2E9A9"/>
    <w:rsid w:val="088E7800"/>
    <w:rsid w:val="08FC550A"/>
    <w:rsid w:val="0935999D"/>
    <w:rsid w:val="09D37DE7"/>
    <w:rsid w:val="0A3E6B97"/>
    <w:rsid w:val="0A611075"/>
    <w:rsid w:val="0A9C0ECF"/>
    <w:rsid w:val="0BDFA29A"/>
    <w:rsid w:val="0C07F462"/>
    <w:rsid w:val="0C2FAD6B"/>
    <w:rsid w:val="0C57128E"/>
    <w:rsid w:val="0C5C8C21"/>
    <w:rsid w:val="0CA71AE8"/>
    <w:rsid w:val="0D234198"/>
    <w:rsid w:val="0DD82DF9"/>
    <w:rsid w:val="0DE9C0F0"/>
    <w:rsid w:val="0DF9DA98"/>
    <w:rsid w:val="0E353E21"/>
    <w:rsid w:val="0E4847A3"/>
    <w:rsid w:val="0E6786E2"/>
    <w:rsid w:val="0E798DC7"/>
    <w:rsid w:val="0F5C8D17"/>
    <w:rsid w:val="0F6C8357"/>
    <w:rsid w:val="0FF11D3F"/>
    <w:rsid w:val="0FF17C77"/>
    <w:rsid w:val="1012472C"/>
    <w:rsid w:val="102A8500"/>
    <w:rsid w:val="10A07E08"/>
    <w:rsid w:val="10AE004A"/>
    <w:rsid w:val="10DE4011"/>
    <w:rsid w:val="10E0CAC1"/>
    <w:rsid w:val="11643635"/>
    <w:rsid w:val="116CC41C"/>
    <w:rsid w:val="11DEE80C"/>
    <w:rsid w:val="12E4F602"/>
    <w:rsid w:val="13291D39"/>
    <w:rsid w:val="13B70EFA"/>
    <w:rsid w:val="14078F81"/>
    <w:rsid w:val="16036E67"/>
    <w:rsid w:val="1664DF46"/>
    <w:rsid w:val="16E5BC28"/>
    <w:rsid w:val="16FD11A4"/>
    <w:rsid w:val="17466899"/>
    <w:rsid w:val="19BD4A09"/>
    <w:rsid w:val="1A7415E3"/>
    <w:rsid w:val="1B6D8E06"/>
    <w:rsid w:val="1B8B9206"/>
    <w:rsid w:val="1BE1A017"/>
    <w:rsid w:val="1C136BC6"/>
    <w:rsid w:val="1CB6D722"/>
    <w:rsid w:val="1D8B9826"/>
    <w:rsid w:val="1DA5274C"/>
    <w:rsid w:val="1DCBDB5F"/>
    <w:rsid w:val="1DF534B3"/>
    <w:rsid w:val="1E030239"/>
    <w:rsid w:val="1E1CF759"/>
    <w:rsid w:val="1E49AD69"/>
    <w:rsid w:val="1E9B1194"/>
    <w:rsid w:val="1F554DD7"/>
    <w:rsid w:val="1FC6DA15"/>
    <w:rsid w:val="1FEE77E4"/>
    <w:rsid w:val="20EC74E9"/>
    <w:rsid w:val="20F6D36D"/>
    <w:rsid w:val="220BB220"/>
    <w:rsid w:val="22521E93"/>
    <w:rsid w:val="22687CF6"/>
    <w:rsid w:val="2282AD4A"/>
    <w:rsid w:val="231AAED1"/>
    <w:rsid w:val="232618A6"/>
    <w:rsid w:val="234CFE0F"/>
    <w:rsid w:val="24268C61"/>
    <w:rsid w:val="248F17C1"/>
    <w:rsid w:val="24C661E3"/>
    <w:rsid w:val="253E3E17"/>
    <w:rsid w:val="257184C3"/>
    <w:rsid w:val="26389314"/>
    <w:rsid w:val="26C75384"/>
    <w:rsid w:val="26D684B4"/>
    <w:rsid w:val="26E16775"/>
    <w:rsid w:val="2AA3A095"/>
    <w:rsid w:val="2B521006"/>
    <w:rsid w:val="2BC882EF"/>
    <w:rsid w:val="2CB828E0"/>
    <w:rsid w:val="2CE93306"/>
    <w:rsid w:val="2D0F6564"/>
    <w:rsid w:val="2D23CD37"/>
    <w:rsid w:val="2D59D632"/>
    <w:rsid w:val="2D99B2F8"/>
    <w:rsid w:val="2FB24F0C"/>
    <w:rsid w:val="30735575"/>
    <w:rsid w:val="30F8843C"/>
    <w:rsid w:val="310A36F9"/>
    <w:rsid w:val="315C1779"/>
    <w:rsid w:val="31925A90"/>
    <w:rsid w:val="31CB0D33"/>
    <w:rsid w:val="32AE9A0D"/>
    <w:rsid w:val="3367A631"/>
    <w:rsid w:val="33AC6AF1"/>
    <w:rsid w:val="33C12AD3"/>
    <w:rsid w:val="33FAAF2E"/>
    <w:rsid w:val="34212BEC"/>
    <w:rsid w:val="347A3A14"/>
    <w:rsid w:val="35AD31DF"/>
    <w:rsid w:val="35C638EA"/>
    <w:rsid w:val="364F59F4"/>
    <w:rsid w:val="37327105"/>
    <w:rsid w:val="37FA2673"/>
    <w:rsid w:val="37FC76DC"/>
    <w:rsid w:val="37FE72BC"/>
    <w:rsid w:val="389B4926"/>
    <w:rsid w:val="38EEEB22"/>
    <w:rsid w:val="3966773D"/>
    <w:rsid w:val="3999E3E5"/>
    <w:rsid w:val="39F4DE68"/>
    <w:rsid w:val="3B1CFAA7"/>
    <w:rsid w:val="3B3ECFB0"/>
    <w:rsid w:val="3B489D21"/>
    <w:rsid w:val="3BF6E194"/>
    <w:rsid w:val="3C834819"/>
    <w:rsid w:val="3CB8CB08"/>
    <w:rsid w:val="3D12CBEA"/>
    <w:rsid w:val="3D94318D"/>
    <w:rsid w:val="3E2F2AF5"/>
    <w:rsid w:val="3E416759"/>
    <w:rsid w:val="3EBAAD09"/>
    <w:rsid w:val="3F70F6F6"/>
    <w:rsid w:val="3FAAE5ED"/>
    <w:rsid w:val="401BA409"/>
    <w:rsid w:val="40BC045C"/>
    <w:rsid w:val="40FB6205"/>
    <w:rsid w:val="423BC861"/>
    <w:rsid w:val="429E096D"/>
    <w:rsid w:val="433D28D4"/>
    <w:rsid w:val="43796A57"/>
    <w:rsid w:val="441FC54F"/>
    <w:rsid w:val="447BF82A"/>
    <w:rsid w:val="449E3AAD"/>
    <w:rsid w:val="45F9652F"/>
    <w:rsid w:val="4697E16D"/>
    <w:rsid w:val="46BEFA02"/>
    <w:rsid w:val="46E51036"/>
    <w:rsid w:val="478EC27A"/>
    <w:rsid w:val="479B1260"/>
    <w:rsid w:val="47B44078"/>
    <w:rsid w:val="486685C9"/>
    <w:rsid w:val="489FBFD8"/>
    <w:rsid w:val="48B059A2"/>
    <w:rsid w:val="48C43242"/>
    <w:rsid w:val="493AA83B"/>
    <w:rsid w:val="4972978C"/>
    <w:rsid w:val="49C1BBDC"/>
    <w:rsid w:val="4A6002A3"/>
    <w:rsid w:val="4AED3B6C"/>
    <w:rsid w:val="4B40FD0B"/>
    <w:rsid w:val="4C3A84B3"/>
    <w:rsid w:val="4F722575"/>
    <w:rsid w:val="4FA6DCB1"/>
    <w:rsid w:val="50A2DFBD"/>
    <w:rsid w:val="50B7DD83"/>
    <w:rsid w:val="50EDBB32"/>
    <w:rsid w:val="512F2028"/>
    <w:rsid w:val="515850E9"/>
    <w:rsid w:val="5170F4A6"/>
    <w:rsid w:val="51E0A2E6"/>
    <w:rsid w:val="522D7D9A"/>
    <w:rsid w:val="5251EC2B"/>
    <w:rsid w:val="5270C700"/>
    <w:rsid w:val="52961362"/>
    <w:rsid w:val="52AF3BBF"/>
    <w:rsid w:val="52FFFE06"/>
    <w:rsid w:val="53081D09"/>
    <w:rsid w:val="5341AF36"/>
    <w:rsid w:val="53612108"/>
    <w:rsid w:val="55E6BA8D"/>
    <w:rsid w:val="575A5735"/>
    <w:rsid w:val="581FADDD"/>
    <w:rsid w:val="582B3FC5"/>
    <w:rsid w:val="5AB98620"/>
    <w:rsid w:val="5B682AF5"/>
    <w:rsid w:val="5BF9A8F5"/>
    <w:rsid w:val="5C00BBF7"/>
    <w:rsid w:val="5C4D3267"/>
    <w:rsid w:val="5C97A65A"/>
    <w:rsid w:val="5D1159B5"/>
    <w:rsid w:val="5D4A9BC6"/>
    <w:rsid w:val="5EA41A69"/>
    <w:rsid w:val="60067163"/>
    <w:rsid w:val="61CD6658"/>
    <w:rsid w:val="628DA221"/>
    <w:rsid w:val="62B8EFF6"/>
    <w:rsid w:val="6364B749"/>
    <w:rsid w:val="638CCF4F"/>
    <w:rsid w:val="6418AA34"/>
    <w:rsid w:val="642346EA"/>
    <w:rsid w:val="66342F85"/>
    <w:rsid w:val="66705A67"/>
    <w:rsid w:val="68BAA551"/>
    <w:rsid w:val="6919213A"/>
    <w:rsid w:val="695BC365"/>
    <w:rsid w:val="698866B2"/>
    <w:rsid w:val="6BA5967C"/>
    <w:rsid w:val="6C983EB7"/>
    <w:rsid w:val="6D43C3BF"/>
    <w:rsid w:val="6F84F7F0"/>
    <w:rsid w:val="6FA3DB92"/>
    <w:rsid w:val="6FF2F0A0"/>
    <w:rsid w:val="708E517E"/>
    <w:rsid w:val="7090C1BA"/>
    <w:rsid w:val="7114F086"/>
    <w:rsid w:val="71C4EB7A"/>
    <w:rsid w:val="720CF4DA"/>
    <w:rsid w:val="72229FB5"/>
    <w:rsid w:val="72332D35"/>
    <w:rsid w:val="73072575"/>
    <w:rsid w:val="732D585F"/>
    <w:rsid w:val="732F72A6"/>
    <w:rsid w:val="73911C72"/>
    <w:rsid w:val="74532CC1"/>
    <w:rsid w:val="74BC5320"/>
    <w:rsid w:val="76312AF2"/>
    <w:rsid w:val="766837E9"/>
    <w:rsid w:val="76985C9D"/>
    <w:rsid w:val="76DE6D8D"/>
    <w:rsid w:val="780A2434"/>
    <w:rsid w:val="795F63D4"/>
    <w:rsid w:val="79AD9543"/>
    <w:rsid w:val="79E3B4E1"/>
    <w:rsid w:val="7A4BAB82"/>
    <w:rsid w:val="7AC0D932"/>
    <w:rsid w:val="7C635668"/>
    <w:rsid w:val="7C99EA7E"/>
    <w:rsid w:val="7D4BC558"/>
    <w:rsid w:val="7DD3FA8B"/>
    <w:rsid w:val="7DE868F1"/>
    <w:rsid w:val="7E9263F4"/>
    <w:rsid w:val="7F62463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4F1FA"/>
  <w15:docId w15:val="{57F10270-53A0-4CAA-93AA-87821089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F5B"/>
  </w:style>
  <w:style w:type="paragraph" w:styleId="Heading1">
    <w:name w:val="heading 1"/>
    <w:basedOn w:val="Normal"/>
    <w:link w:val="Heading1Char"/>
    <w:uiPriority w:val="9"/>
    <w:qFormat/>
    <w:rsid w:val="00A17F5B"/>
    <w:pPr>
      <w:widowControl w:val="0"/>
      <w:autoSpaceDE w:val="0"/>
      <w:autoSpaceDN w:val="0"/>
      <w:spacing w:before="100" w:after="0" w:line="240" w:lineRule="auto"/>
      <w:ind w:left="680"/>
      <w:outlineLvl w:val="0"/>
    </w:pPr>
    <w:rPr>
      <w:rFonts w:eastAsia="Verdana" w:cs="Verdana"/>
      <w:b/>
      <w:bCs/>
      <w:sz w:val="48"/>
      <w:szCs w:val="36"/>
      <w:lang w:bidi="en-IE"/>
    </w:rPr>
  </w:style>
  <w:style w:type="paragraph" w:styleId="Heading2">
    <w:name w:val="heading 2"/>
    <w:basedOn w:val="Normal"/>
    <w:next w:val="Normal"/>
    <w:link w:val="Heading2Char"/>
    <w:uiPriority w:val="9"/>
    <w:semiHidden/>
    <w:unhideWhenUsed/>
    <w:qFormat/>
    <w:rsid w:val="00A17F5B"/>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1"/>
    <w:rsid w:val="00A17F5B"/>
    <w:rPr>
      <w:rFonts w:ascii="Arial" w:eastAsia="Verdana" w:hAnsi="Arial" w:cs="Verdana"/>
      <w:b/>
      <w:bCs/>
      <w:sz w:val="48"/>
      <w:szCs w:val="36"/>
      <w:lang w:eastAsia="en-IE" w:bidi="en-IE"/>
    </w:rPr>
  </w:style>
  <w:style w:type="paragraph" w:styleId="Header">
    <w:name w:val="header"/>
    <w:basedOn w:val="Normal"/>
    <w:link w:val="HeaderChar"/>
    <w:uiPriority w:val="99"/>
    <w:unhideWhenUsed/>
    <w:rsid w:val="001A2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65F"/>
    <w:rPr>
      <w:lang w:val="en-GB"/>
    </w:rPr>
  </w:style>
  <w:style w:type="paragraph" w:styleId="Footer">
    <w:name w:val="footer"/>
    <w:basedOn w:val="Normal"/>
    <w:link w:val="FooterChar"/>
    <w:uiPriority w:val="99"/>
    <w:unhideWhenUsed/>
    <w:rsid w:val="001A2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65F"/>
    <w:rPr>
      <w:lang w:val="en-GB"/>
    </w:rPr>
  </w:style>
  <w:style w:type="character" w:customStyle="1" w:styleId="Heading2Char">
    <w:name w:val="Heading 2 Char"/>
    <w:basedOn w:val="DefaultParagraphFont"/>
    <w:link w:val="Heading2"/>
    <w:uiPriority w:val="9"/>
    <w:semiHidden/>
    <w:rsid w:val="00A17F5B"/>
    <w:rPr>
      <w:rFonts w:ascii="Arial" w:eastAsiaTheme="majorEastAsia" w:hAnsi="Arial" w:cstheme="majorBidi"/>
      <w:b/>
      <w:color w:val="2F5496" w:themeColor="accent1" w:themeShade="BF"/>
      <w:sz w:val="28"/>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32F84"/>
    <w:rPr>
      <w:color w:val="0563C1" w:themeColor="hyperlink"/>
      <w:u w:val="single"/>
    </w:rPr>
  </w:style>
  <w:style w:type="character" w:styleId="UnresolvedMention">
    <w:name w:val="Unresolved Mention"/>
    <w:basedOn w:val="DefaultParagraphFont"/>
    <w:uiPriority w:val="99"/>
    <w:semiHidden/>
    <w:unhideWhenUsed/>
    <w:rsid w:val="00732F84"/>
    <w:rPr>
      <w:color w:val="605E5C"/>
      <w:shd w:val="clear" w:color="auto" w:fill="E1DFDD"/>
    </w:rPr>
  </w:style>
  <w:style w:type="paragraph" w:styleId="ListParagraph">
    <w:name w:val="List Paragraph"/>
    <w:basedOn w:val="Normal"/>
    <w:uiPriority w:val="34"/>
    <w:qFormat/>
    <w:rsid w:val="00732F84"/>
    <w:pPr>
      <w:ind w:left="720"/>
      <w:contextualSpacing/>
    </w:pPr>
  </w:style>
  <w:style w:type="table" w:styleId="TableGrid">
    <w:name w:val="Table Grid"/>
    <w:basedOn w:val="TableNormal"/>
    <w:uiPriority w:val="39"/>
    <w:rsid w:val="00E06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01153"/>
    <w:pPr>
      <w:spacing w:line="240" w:lineRule="auto"/>
    </w:pPr>
    <w:rPr>
      <w:sz w:val="20"/>
      <w:szCs w:val="20"/>
    </w:rPr>
  </w:style>
  <w:style w:type="character" w:customStyle="1" w:styleId="CommentTextChar">
    <w:name w:val="Comment Text Char"/>
    <w:basedOn w:val="DefaultParagraphFont"/>
    <w:link w:val="CommentText"/>
    <w:uiPriority w:val="99"/>
    <w:rsid w:val="00C01153"/>
    <w:rPr>
      <w:sz w:val="20"/>
      <w:szCs w:val="20"/>
    </w:rPr>
  </w:style>
  <w:style w:type="character" w:styleId="CommentReference">
    <w:name w:val="annotation reference"/>
    <w:basedOn w:val="DefaultParagraphFont"/>
    <w:uiPriority w:val="99"/>
    <w:semiHidden/>
    <w:unhideWhenUsed/>
    <w:rsid w:val="00C01153"/>
    <w:rPr>
      <w:sz w:val="16"/>
      <w:szCs w:val="16"/>
    </w:rPr>
  </w:style>
  <w:style w:type="paragraph" w:styleId="CommentSubject">
    <w:name w:val="annotation subject"/>
    <w:basedOn w:val="CommentText"/>
    <w:next w:val="CommentText"/>
    <w:link w:val="CommentSubjectChar"/>
    <w:uiPriority w:val="99"/>
    <w:semiHidden/>
    <w:unhideWhenUsed/>
    <w:rsid w:val="004D680A"/>
    <w:rPr>
      <w:b/>
      <w:bCs/>
    </w:rPr>
  </w:style>
  <w:style w:type="character" w:customStyle="1" w:styleId="CommentSubjectChar">
    <w:name w:val="Comment Subject Char"/>
    <w:basedOn w:val="CommentTextChar"/>
    <w:link w:val="CommentSubject"/>
    <w:uiPriority w:val="99"/>
    <w:semiHidden/>
    <w:rsid w:val="004D680A"/>
    <w:rPr>
      <w:b/>
      <w:bCs/>
      <w:sz w:val="20"/>
      <w:szCs w:val="20"/>
    </w:rPr>
  </w:style>
  <w:style w:type="character" w:styleId="Mention">
    <w:name w:val="Mention"/>
    <w:basedOn w:val="DefaultParagraphFont"/>
    <w:uiPriority w:val="99"/>
    <w:unhideWhenUsed/>
    <w:rsid w:val="004D680A"/>
    <w:rPr>
      <w:color w:val="2B579A"/>
      <w:shd w:val="clear" w:color="auto" w:fill="E1DFDD"/>
    </w:rPr>
  </w:style>
  <w:style w:type="paragraph" w:styleId="Revision">
    <w:name w:val="Revision"/>
    <w:hidden/>
    <w:uiPriority w:val="99"/>
    <w:semiHidden/>
    <w:rsid w:val="00213B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achingcouncil.i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teachingcouncil.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achingcouncil.ie/en/publications/teacher-education/cosan-framework-for-teachers-learning.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eachingcouncil.i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achingcouncil.ie"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638087FD99B459FDA012A858A2F7B" ma:contentTypeVersion="14" ma:contentTypeDescription="Create a new document." ma:contentTypeScope="" ma:versionID="fe155b13a4ff31b844c71aa0c67799ee">
  <xsd:schema xmlns:xsd="http://www.w3.org/2001/XMLSchema" xmlns:xs="http://www.w3.org/2001/XMLSchema" xmlns:p="http://schemas.microsoft.com/office/2006/metadata/properties" xmlns:ns2="bc27b980-61af-4efd-88f5-6753979a1fed" xmlns:ns3="4f8b5cbb-dc93-4d50-a794-7359030589be" targetNamespace="http://schemas.microsoft.com/office/2006/metadata/properties" ma:root="true" ma:fieldsID="593d0e3c8a195acce908ce75932e57a6" ns2:_="" ns3:_="">
    <xsd:import namespace="bc27b980-61af-4efd-88f5-6753979a1fed"/>
    <xsd:import namespace="4f8b5cbb-dc93-4d50-a794-7359030589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7b980-61af-4efd-88f5-6753979a1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90686-b975-4123-9b95-f27ff4c4f8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b5cbb-dc93-4d50-a794-7359030589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afb5af-618d-42be-8318-b0f2dc589630}" ma:internalName="TaxCatchAll" ma:showField="CatchAllData" ma:web="4f8b5cbb-dc93-4d50-a794-7359030589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7b980-61af-4efd-88f5-6753979a1fed">
      <Terms xmlns="http://schemas.microsoft.com/office/infopath/2007/PartnerControls"/>
    </lcf76f155ced4ddcb4097134ff3c332f>
    <TaxCatchAll xmlns="4f8b5cbb-dc93-4d50-a794-7359030589be"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O4zfVs/Y+RgXoyqmkqo56XPmQ==">CgMxLjAyCGguZ2pkZ3hzOAByITF5c0JuMWNVZ18yb2VaeEhKcnQxeXNnVVd4bjZPREd3ZA==</go:docsCustomData>
</go:gDocsCustomXmlDataStorage>
</file>

<file path=customXml/itemProps1.xml><?xml version="1.0" encoding="utf-8"?>
<ds:datastoreItem xmlns:ds="http://schemas.openxmlformats.org/officeDocument/2006/customXml" ds:itemID="{AE68D907-D222-4EDE-80B8-75154F231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7b980-61af-4efd-88f5-6753979a1fed"/>
    <ds:schemaRef ds:uri="4f8b5cbb-dc93-4d50-a794-735903058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6C26-686A-4B7D-8104-262A92CAEFD6}">
  <ds:schemaRefs>
    <ds:schemaRef ds:uri="http://schemas.microsoft.com/sharepoint/v3/contenttype/forms"/>
  </ds:schemaRefs>
</ds:datastoreItem>
</file>

<file path=customXml/itemProps3.xml><?xml version="1.0" encoding="utf-8"?>
<ds:datastoreItem xmlns:ds="http://schemas.openxmlformats.org/officeDocument/2006/customXml" ds:itemID="{3F262918-25D5-451B-808C-1D34AEB27210}">
  <ds:schemaRefs>
    <ds:schemaRef ds:uri="http://schemas.microsoft.com/office/2006/metadata/properties"/>
    <ds:schemaRef ds:uri="http://schemas.microsoft.com/office/infopath/2007/PartnerControls"/>
    <ds:schemaRef ds:uri="bc27b980-61af-4efd-88f5-6753979a1fed"/>
    <ds:schemaRef ds:uri="4f8b5cbb-dc93-4d50-a794-7359030589b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Dearbhla Keenaghan</dc:creator>
  <cp:keywords/>
  <cp:lastModifiedBy>Paul Sweeney</cp:lastModifiedBy>
  <cp:revision>3</cp:revision>
  <dcterms:created xsi:type="dcterms:W3CDTF">2026-06-10T12:56:00Z</dcterms:created>
  <dcterms:modified xsi:type="dcterms:W3CDTF">2026-06-10T12:58:00Z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0x010100A21638087FD99B459FDA012A858A2F7B</vt:lpwstr>
  </property>
  <property fmtid="{D5CDD505-2E9C-101B-9397-08002B2CF9AE}" pid="3" name="MediaServiceImageTags">
    <vt:lpwstr/>
  </property>
  <property fmtid="{D5CDD505-2E9C-101B-9397-08002B2CF9AE}" pid="4" name="MSIP_Label_d1756428-4d52-4035-8892-3fe934e1c91d_Enabled">
    <vt:lpwstr>true</vt:lpwstr>
  </property>
  <property fmtid="{D5CDD505-2E9C-101B-9397-08002B2CF9AE}" pid="5" name="MSIP_Label_d1756428-4d52-4035-8892-3fe934e1c91d_SetDate">
    <vt:lpwstr>2024-01-23T15:29:03Z</vt:lpwstr>
  </property>
  <property fmtid="{D5CDD505-2E9C-101B-9397-08002B2CF9AE}" pid="6" name="MSIP_Label_d1756428-4d52-4035-8892-3fe934e1c91d_Method">
    <vt:lpwstr>Standard</vt:lpwstr>
  </property>
  <property fmtid="{D5CDD505-2E9C-101B-9397-08002B2CF9AE}" pid="7" name="MSIP_Label_d1756428-4d52-4035-8892-3fe934e1c91d_Name">
    <vt:lpwstr>defa4170-0d19-0005-0004-bc88714345d2</vt:lpwstr>
  </property>
  <property fmtid="{D5CDD505-2E9C-101B-9397-08002B2CF9AE}" pid="8" name="MSIP_Label_d1756428-4d52-4035-8892-3fe934e1c91d_SiteId">
    <vt:lpwstr>a37bb191-a98b-4c55-a0b0-f9ab5f345e6d</vt:lpwstr>
  </property>
  <property fmtid="{D5CDD505-2E9C-101B-9397-08002B2CF9AE}" pid="9" name="MSIP_Label_d1756428-4d52-4035-8892-3fe934e1c91d_ActionId">
    <vt:lpwstr>fa889f3e-5851-4943-893b-87c2fc80be69</vt:lpwstr>
  </property>
  <property fmtid="{D5CDD505-2E9C-101B-9397-08002B2CF9AE}" pid="10" name="MSIP_Label_d1756428-4d52-4035-8892-3fe934e1c91d_ContentBits">
    <vt:lpwstr>0</vt:lpwstr>
  </property>
</Properties>
</file>